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79" w:rsidRPr="00F15879" w:rsidRDefault="00F15879" w:rsidP="00F15879">
      <w:pPr>
        <w:jc w:val="center"/>
        <w:rPr>
          <w:rFonts w:ascii="Times" w:hAnsi="Times" w:cs="Times New Roman"/>
          <w:color w:val="000000"/>
          <w:sz w:val="27"/>
          <w:szCs w:val="27"/>
        </w:rPr>
      </w:pPr>
      <w:r w:rsidRPr="00F15879">
        <w:rPr>
          <w:rFonts w:ascii="Times" w:hAnsi="Times" w:cs="Times New Roman"/>
          <w:b/>
          <w:bCs/>
          <w:color w:val="000000"/>
          <w:sz w:val="28"/>
          <w:szCs w:val="28"/>
          <w:u w:val="single"/>
        </w:rPr>
        <w:t>PARISH OF BARNSTON</w:t>
      </w:r>
    </w:p>
    <w:p w:rsidR="00F15879" w:rsidRPr="00F15879" w:rsidRDefault="00F15879" w:rsidP="00F15879">
      <w:pPr>
        <w:jc w:val="center"/>
        <w:rPr>
          <w:rFonts w:ascii="Times" w:hAnsi="Times" w:cs="Times New Roman"/>
          <w:color w:val="000000"/>
          <w:sz w:val="28"/>
          <w:szCs w:val="28"/>
        </w:rPr>
      </w:pPr>
      <w:r w:rsidRPr="00F15879">
        <w:rPr>
          <w:rFonts w:ascii="Times" w:hAnsi="Times" w:cs="Times New Roman"/>
          <w:color w:val="000000"/>
          <w:sz w:val="28"/>
          <w:szCs w:val="28"/>
        </w:rPr>
        <w:t>Minutes</w:t>
      </w:r>
    </w:p>
    <w:p w:rsidR="00F15879" w:rsidRPr="00F15879" w:rsidRDefault="00F15879" w:rsidP="00F15879">
      <w:pPr>
        <w:jc w:val="center"/>
        <w:rPr>
          <w:rFonts w:ascii="Times" w:hAnsi="Times" w:cs="Times New Roman"/>
          <w:color w:val="000000"/>
          <w:sz w:val="27"/>
          <w:szCs w:val="27"/>
        </w:rPr>
      </w:pPr>
      <w:r w:rsidRPr="00F15879">
        <w:rPr>
          <w:rFonts w:ascii="Times" w:hAnsi="Times" w:cs="Times New Roman"/>
          <w:b/>
          <w:bCs/>
          <w:color w:val="FF0000"/>
          <w:sz w:val="28"/>
          <w:szCs w:val="28"/>
          <w:u w:val="single"/>
        </w:rPr>
        <w:t>Monday 10</w:t>
      </w:r>
      <w:r w:rsidRPr="00F15879">
        <w:rPr>
          <w:rFonts w:ascii="Times" w:hAnsi="Times" w:cs="Times New Roman"/>
          <w:b/>
          <w:bCs/>
          <w:color w:val="FF0000"/>
          <w:sz w:val="28"/>
          <w:szCs w:val="28"/>
          <w:u w:val="single"/>
          <w:vertAlign w:val="superscript"/>
        </w:rPr>
        <w:t>th</w:t>
      </w:r>
      <w:r w:rsidRPr="00F15879">
        <w:rPr>
          <w:rFonts w:ascii="Times" w:hAnsi="Times" w:cs="Times New Roman"/>
          <w:b/>
          <w:bCs/>
          <w:color w:val="FF0000"/>
          <w:sz w:val="28"/>
          <w:szCs w:val="28"/>
          <w:u w:val="single"/>
        </w:rPr>
        <w:t> December 2018</w:t>
      </w:r>
    </w:p>
    <w:p w:rsidR="00F15879" w:rsidRPr="00F15879" w:rsidRDefault="00F15879" w:rsidP="00F15879">
      <w:pPr>
        <w:jc w:val="center"/>
        <w:rPr>
          <w:rFonts w:ascii="Times" w:hAnsi="Times" w:cs="Times New Roman"/>
          <w:color w:val="000000"/>
          <w:sz w:val="27"/>
          <w:szCs w:val="27"/>
        </w:rPr>
      </w:pPr>
      <w:r w:rsidRPr="00F15879">
        <w:rPr>
          <w:rFonts w:ascii="Times" w:hAnsi="Times" w:cs="Times New Roman"/>
          <w:b/>
          <w:bCs/>
          <w:color w:val="FF0000"/>
          <w:sz w:val="28"/>
          <w:szCs w:val="28"/>
          <w:u w:val="single"/>
        </w:rPr>
        <w:t xml:space="preserve">7:00 p.m. – </w:t>
      </w:r>
      <w:proofErr w:type="spellStart"/>
      <w:r w:rsidRPr="00F15879">
        <w:rPr>
          <w:rFonts w:ascii="Times" w:hAnsi="Times" w:cs="Times New Roman"/>
          <w:b/>
          <w:bCs/>
          <w:color w:val="FF0000"/>
          <w:sz w:val="28"/>
          <w:szCs w:val="28"/>
          <w:u w:val="single"/>
        </w:rPr>
        <w:t>Barnston</w:t>
      </w:r>
      <w:proofErr w:type="spellEnd"/>
      <w:r w:rsidRPr="00F15879">
        <w:rPr>
          <w:rFonts w:ascii="Times" w:hAnsi="Times" w:cs="Times New Roman"/>
          <w:b/>
          <w:bCs/>
          <w:color w:val="FF0000"/>
          <w:sz w:val="28"/>
          <w:szCs w:val="28"/>
          <w:u w:val="single"/>
        </w:rPr>
        <w:t xml:space="preserve"> Village Hall</w:t>
      </w:r>
    </w:p>
    <w:p w:rsidR="00F15879" w:rsidRPr="00F15879" w:rsidRDefault="00F15879" w:rsidP="00F15879">
      <w:pPr>
        <w:rPr>
          <w:rFonts w:ascii="Times" w:hAnsi="Times" w:cs="Times New Roman"/>
          <w:color w:val="000000"/>
          <w:sz w:val="27"/>
          <w:szCs w:val="27"/>
        </w:rPr>
      </w:pPr>
      <w:r w:rsidRPr="00F15879">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516"/>
      </w:tblGrid>
      <w:tr w:rsidR="00F15879" w:rsidRPr="00F15879" w:rsidTr="00F15879">
        <w:trPr>
          <w:trHeight w:val="31680"/>
        </w:trPr>
        <w:tc>
          <w:tcPr>
            <w:tcW w:w="895" w:type="dxa"/>
            <w:tcMar>
              <w:top w:w="0" w:type="dxa"/>
              <w:left w:w="108" w:type="dxa"/>
              <w:bottom w:w="0" w:type="dxa"/>
              <w:right w:w="108" w:type="dxa"/>
            </w:tcMar>
            <w:hideMark/>
          </w:tcPr>
          <w:p w:rsidR="00F15879" w:rsidRPr="00F15879" w:rsidRDefault="00F15879" w:rsidP="00F15879">
            <w:pPr>
              <w:jc w:val="center"/>
              <w:rPr>
                <w:rFonts w:ascii="Calibri" w:hAnsi="Calibri" w:cs="Times New Roman"/>
                <w:sz w:val="22"/>
                <w:szCs w:val="22"/>
              </w:rPr>
            </w:pPr>
            <w:r w:rsidRPr="00F15879">
              <w:rPr>
                <w:rFonts w:ascii="Calibri" w:hAnsi="Calibri" w:cs="Times New Roman"/>
                <w:b/>
                <w:bCs/>
                <w:sz w:val="28"/>
                <w:szCs w:val="28"/>
                <w:u w:val="single"/>
              </w:rPr>
              <w:lastRenderedPageBreak/>
              <w:t>MINUTES OF BARNSTON PARISH COUNCIL</w:t>
            </w:r>
          </w:p>
          <w:p w:rsidR="00F15879" w:rsidRPr="00F15879" w:rsidRDefault="00F15879" w:rsidP="00F15879">
            <w:pPr>
              <w:jc w:val="center"/>
              <w:rPr>
                <w:rFonts w:ascii="Calibri" w:hAnsi="Calibri" w:cs="Times New Roman"/>
                <w:sz w:val="22"/>
                <w:szCs w:val="22"/>
              </w:rPr>
            </w:pPr>
            <w:r w:rsidRPr="00F15879">
              <w:rPr>
                <w:rFonts w:ascii="Calibri" w:hAnsi="Calibri" w:cs="Times New Roman"/>
                <w:b/>
                <w:bCs/>
                <w:sz w:val="28"/>
                <w:szCs w:val="28"/>
                <w:u w:val="single"/>
              </w:rPr>
              <w:t>MONDAY 10</w:t>
            </w:r>
            <w:r w:rsidRPr="00F15879">
              <w:rPr>
                <w:rFonts w:ascii="Calibri" w:hAnsi="Calibri" w:cs="Times New Roman"/>
                <w:b/>
                <w:bCs/>
                <w:sz w:val="28"/>
                <w:szCs w:val="28"/>
                <w:u w:val="single"/>
                <w:vertAlign w:val="superscript"/>
              </w:rPr>
              <w:t>th</w:t>
            </w:r>
            <w:r w:rsidRPr="00F15879">
              <w:rPr>
                <w:rFonts w:ascii="Calibri" w:hAnsi="Calibri" w:cs="Times New Roman"/>
                <w:b/>
                <w:bCs/>
                <w:sz w:val="28"/>
                <w:szCs w:val="28"/>
                <w:u w:val="single"/>
              </w:rPr>
              <w:t> DECEMBER 2018 - BARNSTON VILLAGE HALL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Present:</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bl>
            <w:tblPr>
              <w:tblW w:w="1644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85"/>
              <w:gridCol w:w="2460"/>
              <w:gridCol w:w="11495"/>
            </w:tblGrid>
            <w:tr w:rsidR="00F15879" w:rsidRPr="00F15879">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bookmarkStart w:id="0" w:name="_Hlk516774175"/>
                  <w:r w:rsidRPr="00F15879">
                    <w:rPr>
                      <w:rFonts w:ascii="Calibri" w:hAnsi="Calibri" w:cs="Times New Roman"/>
                      <w:sz w:val="22"/>
                      <w:szCs w:val="22"/>
                    </w:rPr>
                    <w:t xml:space="preserve">Cllr R </w:t>
                  </w:r>
                  <w:proofErr w:type="spellStart"/>
                  <w:r w:rsidRPr="00F15879">
                    <w:rPr>
                      <w:rFonts w:ascii="Calibri" w:hAnsi="Calibri" w:cs="Times New Roman"/>
                      <w:sz w:val="22"/>
                      <w:szCs w:val="22"/>
                    </w:rPr>
                    <w:t>Burlend</w:t>
                  </w:r>
                  <w:proofErr w:type="spellEnd"/>
                  <w:r w:rsidRPr="00F15879">
                    <w:rPr>
                      <w:rFonts w:ascii="Calibri" w:hAnsi="Calibri" w:cs="Times New Roman"/>
                      <w:sz w:val="22"/>
                      <w:szCs w:val="22"/>
                    </w:rPr>
                    <w:t xml:space="preserve"> MBE (Chairman)</w:t>
                  </w:r>
                  <w:bookmarkEnd w:id="0"/>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S </w:t>
                  </w:r>
                  <w:proofErr w:type="spellStart"/>
                  <w:r w:rsidRPr="00F15879">
                    <w:rPr>
                      <w:rFonts w:ascii="Calibri" w:hAnsi="Calibri" w:cs="Times New Roman"/>
                      <w:sz w:val="22"/>
                      <w:szCs w:val="22"/>
                    </w:rPr>
                    <w:t>Tuttlebury</w:t>
                  </w:r>
                  <w:proofErr w:type="spellEnd"/>
                </w:p>
              </w:tc>
              <w:tc>
                <w:tcPr>
                  <w:tcW w:w="19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M </w:t>
                  </w:r>
                  <w:proofErr w:type="spellStart"/>
                  <w:r w:rsidRPr="00F15879">
                    <w:rPr>
                      <w:rFonts w:ascii="Calibri" w:hAnsi="Calibri" w:cs="Times New Roman"/>
                      <w:sz w:val="22"/>
                      <w:szCs w:val="22"/>
                    </w:rPr>
                    <w:t>Jaggard</w:t>
                  </w:r>
                  <w:proofErr w:type="spellEnd"/>
                </w:p>
              </w:tc>
            </w:tr>
            <w:tr w:rsidR="00F15879" w:rsidRPr="00F15879">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G Barker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S </w:t>
                  </w:r>
                  <w:proofErr w:type="spellStart"/>
                  <w:r w:rsidRPr="00F15879">
                    <w:rPr>
                      <w:rFonts w:ascii="Calibri" w:hAnsi="Calibri" w:cs="Times New Roman"/>
                      <w:sz w:val="22"/>
                      <w:szCs w:val="22"/>
                    </w:rPr>
                    <w:t>Sellens</w:t>
                  </w:r>
                  <w:proofErr w:type="spellEnd"/>
                </w:p>
              </w:tc>
              <w:tc>
                <w:tcPr>
                  <w:tcW w:w="1982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Mrs F </w:t>
                  </w:r>
                  <w:proofErr w:type="spellStart"/>
                  <w:r w:rsidRPr="00F15879">
                    <w:rPr>
                      <w:rFonts w:ascii="Calibri" w:hAnsi="Calibri" w:cs="Times New Roman"/>
                      <w:sz w:val="22"/>
                      <w:szCs w:val="22"/>
                    </w:rPr>
                    <w:t>Jupp</w:t>
                  </w:r>
                  <w:proofErr w:type="spellEnd"/>
                  <w:r w:rsidRPr="00F15879">
                    <w:rPr>
                      <w:rFonts w:ascii="Calibri" w:hAnsi="Calibri" w:cs="Times New Roman"/>
                      <w:sz w:val="22"/>
                      <w:szCs w:val="22"/>
                    </w:rPr>
                    <w:t xml:space="preserve"> (Clerk)</w:t>
                  </w:r>
                </w:p>
              </w:tc>
            </w:tr>
            <w:tr w:rsidR="00F15879" w:rsidRPr="00F15879">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V Ranger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D </w:t>
                  </w:r>
                  <w:proofErr w:type="spellStart"/>
                  <w:r w:rsidRPr="00F15879">
                    <w:rPr>
                      <w:rFonts w:ascii="Calibri" w:hAnsi="Calibri" w:cs="Times New Roman"/>
                      <w:sz w:val="22"/>
                      <w:szCs w:val="22"/>
                    </w:rPr>
                    <w:t>Jackaman</w:t>
                  </w:r>
                  <w:proofErr w:type="spellEnd"/>
                </w:p>
              </w:tc>
              <w:tc>
                <w:tcPr>
                  <w:tcW w:w="1982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S Barker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P Singleton</w:t>
                  </w:r>
                </w:p>
              </w:tc>
              <w:tc>
                <w:tcPr>
                  <w:tcW w:w="1982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bl>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bl>
            <w:tblPr>
              <w:tblW w:w="167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0"/>
              <w:gridCol w:w="15990"/>
            </w:tblGrid>
            <w:tr w:rsidR="00F15879" w:rsidRPr="00F15879">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1.00</w:t>
                  </w:r>
                </w:p>
              </w:tc>
              <w:tc>
                <w:tcPr>
                  <w:tcW w:w="21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Apologies for Absence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E Hicks, Cllr J </w:t>
                  </w:r>
                  <w:proofErr w:type="spellStart"/>
                  <w:r w:rsidRPr="00F15879">
                    <w:rPr>
                      <w:rFonts w:ascii="Calibri" w:hAnsi="Calibri" w:cs="Times New Roman"/>
                      <w:sz w:val="22"/>
                      <w:szCs w:val="22"/>
                    </w:rPr>
                    <w:t>Clyne</w:t>
                  </w:r>
                  <w:proofErr w:type="spellEnd"/>
                  <w:r w:rsidRPr="00F15879">
                    <w:rPr>
                      <w:rFonts w:ascii="Calibri" w:hAnsi="Calibri" w:cs="Times New Roman"/>
                      <w:sz w:val="22"/>
                      <w:szCs w:val="22"/>
                    </w:rPr>
                    <w:t xml:space="preserve"> MVO, Cllr J Hills</w:t>
                  </w:r>
                </w:p>
              </w:tc>
            </w:tr>
            <w:tr w:rsidR="00F15879" w:rsidRPr="00F15879">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2.00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Declaration of Interest</w:t>
                  </w:r>
                  <w:r w:rsidRPr="00F15879">
                    <w:rPr>
                      <w:rFonts w:ascii="Calibri" w:hAnsi="Calibri" w:cs="Times New Roman"/>
                      <w:sz w:val="22"/>
                      <w:szCs w:val="22"/>
                    </w:rPr>
                    <w:t>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39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3.00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Public Forum</w:t>
                  </w:r>
                  <w:r w:rsidRPr="00F15879">
                    <w:rPr>
                      <w:rFonts w:ascii="Calibri" w:hAnsi="Calibri" w:cs="Times New Roman"/>
                      <w:sz w:val="22"/>
                      <w:szCs w:val="22"/>
                    </w:rPr>
                    <w:t>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586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4.00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District &amp; County Councillors Report</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Susan Barker briefly outlined the Public consultation on Essex Future Library Services Strategy (2019-2024) This five-year strategy aims to look closely at;</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Keeping books and reading at the heart of our library service.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Embracing digital technology and e-library services.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Encouraging libraries to better meet community needs.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Working in partnership with communities to run library services.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A brief discussion took place regarding our existing library services and how these services could evolve to accommodate the changing needs of people’s lives.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Barker welcomes everyone to complete the consultation survey which is available at</w:t>
                  </w:r>
                </w:p>
                <w:p w:rsidR="00F15879" w:rsidRPr="00F15879" w:rsidRDefault="00F15879" w:rsidP="00F15879">
                  <w:pPr>
                    <w:rPr>
                      <w:rFonts w:ascii="Calibri" w:hAnsi="Calibri" w:cs="Times New Roman"/>
                      <w:sz w:val="22"/>
                      <w:szCs w:val="22"/>
                    </w:rPr>
                  </w:pPr>
                  <w:hyperlink r:id="rId5" w:history="1">
                    <w:r w:rsidRPr="00F15879">
                      <w:rPr>
                        <w:rFonts w:ascii="Calibri" w:hAnsi="Calibri" w:cs="Times New Roman"/>
                        <w:color w:val="000000"/>
                        <w:sz w:val="22"/>
                        <w:szCs w:val="22"/>
                        <w:u w:val="single"/>
                      </w:rPr>
                      <w:t>www.essex.gov.uk/libraries-consultation</w:t>
                    </w:r>
                  </w:hyperlink>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The deadline for completing the consultation survey is 20 February 2019.</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Graham Barker reported that the pest control at the Travellers site on Parsonage Lane had been effective. It was agreed that the parish clerk </w:t>
                  </w:r>
                  <w:proofErr w:type="gramStart"/>
                  <w:r w:rsidRPr="00F15879">
                    <w:rPr>
                      <w:rFonts w:ascii="Calibri" w:hAnsi="Calibri" w:cs="Times New Roman"/>
                      <w:sz w:val="22"/>
                      <w:szCs w:val="22"/>
                    </w:rPr>
                    <w:t>will</w:t>
                  </w:r>
                  <w:proofErr w:type="gramEnd"/>
                  <w:r w:rsidRPr="00F15879">
                    <w:rPr>
                      <w:rFonts w:ascii="Calibri" w:hAnsi="Calibri" w:cs="Times New Roman"/>
                      <w:sz w:val="22"/>
                      <w:szCs w:val="22"/>
                    </w:rPr>
                    <w:t xml:space="preserve"> continue to liaise with the pest controllers to monitor this situation. </w:t>
                  </w:r>
                  <w:r w:rsidRPr="00F15879">
                    <w:rPr>
                      <w:rFonts w:ascii="Calibri" w:hAnsi="Calibri" w:cs="Times New Roman"/>
                      <w:b/>
                      <w:bCs/>
                      <w:sz w:val="22"/>
                      <w:szCs w:val="22"/>
                      <w:u w:val="single"/>
                    </w:rPr>
                    <w:t>ACTION: PARISH CLERK</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w:t>
                  </w:r>
                  <w:proofErr w:type="spellStart"/>
                  <w:r w:rsidRPr="00F15879">
                    <w:rPr>
                      <w:rFonts w:ascii="Calibri" w:hAnsi="Calibri" w:cs="Times New Roman"/>
                      <w:sz w:val="22"/>
                      <w:szCs w:val="22"/>
                    </w:rPr>
                    <w:t>Jaggard</w:t>
                  </w:r>
                  <w:proofErr w:type="spellEnd"/>
                  <w:r w:rsidRPr="00F15879">
                    <w:rPr>
                      <w:rFonts w:ascii="Calibri" w:hAnsi="Calibri" w:cs="Times New Roman"/>
                      <w:sz w:val="22"/>
                      <w:szCs w:val="22"/>
                    </w:rPr>
                    <w:t xml:space="preserve"> attended a meeting at the Travellers site with the Environmental Officer, Andy Bonham. He explained the various options that are available for undertaking the site clearance and he presented quotations for the removal of waste from the site.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A lengthy discussion then ensued surrounding the logistics and </w:t>
                  </w:r>
                  <w:proofErr w:type="spellStart"/>
                  <w:r w:rsidRPr="00F15879">
                    <w:rPr>
                      <w:rFonts w:ascii="Calibri" w:hAnsi="Calibri" w:cs="Times New Roman"/>
                      <w:sz w:val="22"/>
                      <w:szCs w:val="22"/>
                    </w:rPr>
                    <w:t>costings</w:t>
                  </w:r>
                  <w:proofErr w:type="spellEnd"/>
                  <w:r w:rsidRPr="00F15879">
                    <w:rPr>
                      <w:rFonts w:ascii="Calibri" w:hAnsi="Calibri" w:cs="Times New Roman"/>
                      <w:sz w:val="22"/>
                      <w:szCs w:val="22"/>
                    </w:rPr>
                    <w:t xml:space="preserve"> of this operation. It was agreed to discuss this further at the next meeting.</w:t>
                  </w:r>
                </w:p>
              </w:tc>
            </w:tr>
            <w:tr w:rsidR="00F15879" w:rsidRPr="00F15879">
              <w:trPr>
                <w:trHeight w:val="863"/>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5.00</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Road Safety</w:t>
                  </w:r>
                </w:p>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No reported incidents.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Cllr Ranger raised awareness of recent reports of speeding along the B1256 through the neighbouring village of Rayne.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136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6.00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Minutes of Previous Meeting</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Minutes of the previous meeting (12</w:t>
                  </w:r>
                  <w:r w:rsidRPr="00F15879">
                    <w:rPr>
                      <w:rFonts w:ascii="Calibri" w:hAnsi="Calibri" w:cs="Times New Roman"/>
                      <w:sz w:val="22"/>
                      <w:szCs w:val="22"/>
                      <w:vertAlign w:val="superscript"/>
                    </w:rPr>
                    <w:t>th</w:t>
                  </w:r>
                  <w:r w:rsidRPr="00F15879">
                    <w:rPr>
                      <w:rFonts w:ascii="Calibri" w:hAnsi="Calibri" w:cs="Times New Roman"/>
                      <w:sz w:val="22"/>
                      <w:szCs w:val="22"/>
                    </w:rPr>
                    <w:t xml:space="preserve"> November 2018) were agreed as a true and accurate record and signed by Cllr Richard </w:t>
                  </w:r>
                  <w:proofErr w:type="spellStart"/>
                  <w:r w:rsidRPr="00F15879">
                    <w:rPr>
                      <w:rFonts w:ascii="Calibri" w:hAnsi="Calibri" w:cs="Times New Roman"/>
                      <w:sz w:val="22"/>
                      <w:szCs w:val="22"/>
                    </w:rPr>
                    <w:t>Burlend</w:t>
                  </w:r>
                  <w:proofErr w:type="spellEnd"/>
                  <w:r w:rsidRPr="00F15879">
                    <w:rPr>
                      <w:rFonts w:ascii="Calibri" w:hAnsi="Calibri" w:cs="Times New Roman"/>
                      <w:sz w:val="22"/>
                      <w:szCs w:val="22"/>
                    </w:rPr>
                    <w:t>, Chairman.</w:t>
                  </w:r>
                </w:p>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rPr>
                    <w:t> </w:t>
                  </w:r>
                </w:p>
              </w:tc>
            </w:tr>
            <w:tr w:rsidR="00F15879" w:rsidRPr="00F15879">
              <w:trPr>
                <w:trHeight w:val="316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7.00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Action Points from previous Meeting</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The Clerk reported that letters had been issued to residents, highlighting two areas where overgrown vegetation was obstructing pathways.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Jonathan Hills agreed to investigate the possibility of a salt spreading service in </w:t>
                  </w:r>
                  <w:proofErr w:type="spellStart"/>
                  <w:r w:rsidRPr="00F15879">
                    <w:rPr>
                      <w:rFonts w:ascii="Calibri" w:hAnsi="Calibri" w:cs="Times New Roman"/>
                      <w:sz w:val="22"/>
                      <w:szCs w:val="22"/>
                    </w:rPr>
                    <w:t>Barnston</w:t>
                  </w:r>
                  <w:proofErr w:type="spellEnd"/>
                  <w:r w:rsidRPr="00F15879">
                    <w:rPr>
                      <w:rFonts w:ascii="Calibri" w:hAnsi="Calibri" w:cs="Times New Roman"/>
                      <w:sz w:val="22"/>
                      <w:szCs w:val="22"/>
                    </w:rPr>
                    <w:t>.</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To be addressed at the next meeting. </w:t>
                  </w:r>
                  <w:r w:rsidRPr="00F15879">
                    <w:rPr>
                      <w:rFonts w:ascii="Calibri" w:hAnsi="Calibri" w:cs="Times New Roman"/>
                      <w:b/>
                      <w:bCs/>
                      <w:sz w:val="22"/>
                      <w:szCs w:val="22"/>
                      <w:u w:val="single"/>
                    </w:rPr>
                    <w:t>ACTION: CLLR JONATHAN HILLS.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The Clerk presented a costing for a solar light unit for the bus stop near </w:t>
                  </w:r>
                  <w:proofErr w:type="spellStart"/>
                  <w:r w:rsidRPr="00F15879">
                    <w:rPr>
                      <w:rFonts w:ascii="Calibri" w:hAnsi="Calibri" w:cs="Times New Roman"/>
                      <w:sz w:val="22"/>
                      <w:szCs w:val="22"/>
                    </w:rPr>
                    <w:t>Rayfield</w:t>
                  </w:r>
                  <w:proofErr w:type="spellEnd"/>
                  <w:r w:rsidRPr="00F15879">
                    <w:rPr>
                      <w:rFonts w:ascii="Calibri" w:hAnsi="Calibri" w:cs="Times New Roman"/>
                      <w:sz w:val="22"/>
                      <w:szCs w:val="22"/>
                    </w:rPr>
                    <w:t xml:space="preserve"> Close.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It was agreed that one unit should be purchased and installed at this stage. </w:t>
                  </w:r>
                  <w:r w:rsidRPr="00F15879">
                    <w:rPr>
                      <w:rFonts w:ascii="Calibri" w:hAnsi="Calibri" w:cs="Times New Roman"/>
                      <w:b/>
                      <w:bCs/>
                      <w:sz w:val="22"/>
                      <w:szCs w:val="22"/>
                      <w:u w:val="single"/>
                    </w:rPr>
                    <w:t>ACTION PARISH CLERK</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282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8.00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Clerk’s Report</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The Clerk reported that the street light on the corner of the Chase has been replaced with a new LED fitting and the street light half way along the Chase will soon need to be replaced, due to its age.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The </w:t>
                  </w:r>
                  <w:proofErr w:type="spellStart"/>
                  <w:r w:rsidRPr="00F15879">
                    <w:rPr>
                      <w:rFonts w:ascii="Calibri" w:hAnsi="Calibri" w:cs="Times New Roman"/>
                      <w:sz w:val="22"/>
                      <w:szCs w:val="22"/>
                    </w:rPr>
                    <w:t>Barnston</w:t>
                  </w:r>
                  <w:proofErr w:type="spellEnd"/>
                  <w:r w:rsidRPr="00F15879">
                    <w:rPr>
                      <w:rFonts w:ascii="Calibri" w:hAnsi="Calibri" w:cs="Times New Roman"/>
                      <w:sz w:val="22"/>
                      <w:szCs w:val="22"/>
                    </w:rPr>
                    <w:t xml:space="preserve"> village website is now under the control of the Parish Council.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It was agreed that </w:t>
                  </w:r>
                  <w:proofErr w:type="spellStart"/>
                  <w:r w:rsidRPr="00F15879">
                    <w:rPr>
                      <w:rFonts w:ascii="Calibri" w:hAnsi="Calibri" w:cs="Times New Roman"/>
                      <w:sz w:val="22"/>
                      <w:szCs w:val="22"/>
                    </w:rPr>
                    <w:t>Barnston</w:t>
                  </w:r>
                  <w:proofErr w:type="spellEnd"/>
                  <w:r w:rsidRPr="00F15879">
                    <w:rPr>
                      <w:rFonts w:ascii="Calibri" w:hAnsi="Calibri" w:cs="Times New Roman"/>
                      <w:sz w:val="22"/>
                      <w:szCs w:val="22"/>
                    </w:rPr>
                    <w:t xml:space="preserve"> Parish Council would continue to support the Hundred Parishes Society with a £10.00 donation.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172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9.00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Financial Position</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The financial position as at 30</w:t>
                  </w:r>
                  <w:r w:rsidRPr="00F15879">
                    <w:rPr>
                      <w:rFonts w:ascii="Calibri" w:hAnsi="Calibri" w:cs="Times New Roman"/>
                      <w:sz w:val="22"/>
                      <w:szCs w:val="22"/>
                      <w:vertAlign w:val="superscript"/>
                    </w:rPr>
                    <w:t>th</w:t>
                  </w:r>
                  <w:r w:rsidRPr="00F15879">
                    <w:rPr>
                      <w:rFonts w:ascii="Calibri" w:hAnsi="Calibri" w:cs="Times New Roman"/>
                      <w:sz w:val="22"/>
                      <w:szCs w:val="22"/>
                    </w:rPr>
                    <w:t> November 2018 was £ 41,069.97 in the current account.</w:t>
                  </w:r>
                </w:p>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rPr>
                    <w:t> </w:t>
                  </w:r>
                </w:p>
              </w:tc>
            </w:tr>
            <w:tr w:rsidR="00F15879" w:rsidRPr="00F15879">
              <w:trPr>
                <w:trHeight w:val="55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10.00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Planning Applications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60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11.00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Planning Applications Determined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51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12.00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Planning Appeals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42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13.00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General Correspondence to note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49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14.00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EALC – Various (SS) – Nil</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165"/>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spacing w:line="165" w:lineRule="atLeast"/>
                    <w:rPr>
                      <w:rFonts w:ascii="Calibri" w:hAnsi="Calibri" w:cs="Times New Roman"/>
                      <w:sz w:val="22"/>
                      <w:szCs w:val="22"/>
                    </w:rPr>
                  </w:pPr>
                  <w:r w:rsidRPr="00F15879">
                    <w:rPr>
                      <w:rFonts w:ascii="Calibri" w:hAnsi="Calibri" w:cs="Times New Roman"/>
                      <w:sz w:val="22"/>
                      <w:szCs w:val="22"/>
                    </w:rPr>
                    <w:t>15.00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Bus News (ST)</w:t>
                  </w:r>
                  <w:r w:rsidRPr="00F15879">
                    <w:rPr>
                      <w:rFonts w:ascii="Calibri" w:hAnsi="Calibri" w:cs="Times New Roman"/>
                      <w:b/>
                      <w:bCs/>
                      <w:sz w:val="22"/>
                      <w:szCs w:val="22"/>
                    </w:rPr>
                    <w:t> - Nil</w:t>
                  </w:r>
                </w:p>
                <w:p w:rsidR="00F15879" w:rsidRPr="00F15879" w:rsidRDefault="00F15879" w:rsidP="00F15879">
                  <w:pPr>
                    <w:spacing w:line="165" w:lineRule="atLeast"/>
                    <w:rPr>
                      <w:rFonts w:ascii="Calibri" w:hAnsi="Calibri" w:cs="Times New Roman"/>
                      <w:sz w:val="22"/>
                      <w:szCs w:val="22"/>
                    </w:rPr>
                  </w:pPr>
                  <w:r w:rsidRPr="00F15879">
                    <w:rPr>
                      <w:rFonts w:ascii="Calibri" w:hAnsi="Calibri" w:cs="Times New Roman"/>
                      <w:sz w:val="22"/>
                      <w:szCs w:val="22"/>
                    </w:rPr>
                    <w:t> </w:t>
                  </w:r>
                </w:p>
              </w:tc>
            </w:tr>
            <w:tr w:rsidR="00F15879" w:rsidRPr="00F15879">
              <w:trPr>
                <w:trHeight w:val="21450"/>
              </w:trPr>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16.00</w:t>
                  </w:r>
                </w:p>
              </w:tc>
              <w:tc>
                <w:tcPr>
                  <w:tcW w:w="21600" w:type="dxa"/>
                  <w:tcBorders>
                    <w:top w:val="nil"/>
                    <w:left w:val="nil"/>
                    <w:bottom w:val="single" w:sz="8" w:space="0" w:color="auto"/>
                    <w:right w:val="single" w:sz="8" w:space="0" w:color="auto"/>
                  </w:tcBorders>
                  <w:tcMar>
                    <w:top w:w="0" w:type="dxa"/>
                    <w:left w:w="108" w:type="dxa"/>
                    <w:bottom w:w="0" w:type="dxa"/>
                    <w:right w:w="108" w:type="dxa"/>
                  </w:tcMar>
                  <w:hideMark/>
                </w:tcPr>
                <w:p w:rsidR="00F15879" w:rsidRPr="00F15879" w:rsidRDefault="00F15879" w:rsidP="00F15879">
                  <w:pPr>
                    <w:rPr>
                      <w:rFonts w:ascii="Calibri" w:hAnsi="Calibri" w:cs="Times New Roman"/>
                      <w:sz w:val="22"/>
                      <w:szCs w:val="22"/>
                    </w:rPr>
                  </w:pPr>
                  <w:r w:rsidRPr="00F15879">
                    <w:rPr>
                      <w:rFonts w:ascii="Calibri" w:hAnsi="Calibri" w:cs="Times New Roman"/>
                      <w:b/>
                      <w:bCs/>
                      <w:sz w:val="22"/>
                      <w:szCs w:val="22"/>
                      <w:u w:val="single"/>
                    </w:rPr>
                    <w:t>Any Other Business</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Election of Vice-Chairman – </w:t>
                  </w:r>
                  <w:proofErr w:type="gramStart"/>
                  <w:r w:rsidRPr="00F15879">
                    <w:rPr>
                      <w:rFonts w:ascii="Calibri" w:hAnsi="Calibri" w:cs="Times New Roman"/>
                      <w:sz w:val="22"/>
                      <w:szCs w:val="22"/>
                    </w:rPr>
                    <w:t xml:space="preserve">Cllr. D. </w:t>
                  </w:r>
                  <w:proofErr w:type="spellStart"/>
                  <w:r w:rsidRPr="00F15879">
                    <w:rPr>
                      <w:rFonts w:ascii="Calibri" w:hAnsi="Calibri" w:cs="Times New Roman"/>
                      <w:sz w:val="22"/>
                      <w:szCs w:val="22"/>
                    </w:rPr>
                    <w:t>Jackaman</w:t>
                  </w:r>
                  <w:proofErr w:type="spellEnd"/>
                  <w:r w:rsidRPr="00F15879">
                    <w:rPr>
                      <w:rFonts w:ascii="Calibri" w:hAnsi="Calibri" w:cs="Times New Roman"/>
                      <w:sz w:val="22"/>
                      <w:szCs w:val="22"/>
                    </w:rPr>
                    <w:t xml:space="preserve"> was proposed as Vice-Chairman by Cllr </w:t>
                  </w:r>
                  <w:proofErr w:type="spellStart"/>
                  <w:r w:rsidRPr="00F15879">
                    <w:rPr>
                      <w:rFonts w:ascii="Calibri" w:hAnsi="Calibri" w:cs="Times New Roman"/>
                      <w:sz w:val="22"/>
                      <w:szCs w:val="22"/>
                    </w:rPr>
                    <w:t>Burlend</w:t>
                  </w:r>
                  <w:proofErr w:type="spellEnd"/>
                  <w:proofErr w:type="gramEnd"/>
                  <w:r w:rsidRPr="00F15879">
                    <w:rPr>
                      <w:rFonts w:ascii="Calibri" w:hAnsi="Calibri" w:cs="Times New Roman"/>
                      <w:sz w:val="22"/>
                      <w:szCs w:val="22"/>
                    </w:rPr>
                    <w:t>.  </w:t>
                  </w:r>
                  <w:proofErr w:type="gramStart"/>
                  <w:r w:rsidRPr="00F15879">
                    <w:rPr>
                      <w:rFonts w:ascii="Calibri" w:hAnsi="Calibri" w:cs="Times New Roman"/>
                      <w:sz w:val="22"/>
                      <w:szCs w:val="22"/>
                    </w:rPr>
                    <w:t>This was seconded by Cllr Ranger</w:t>
                  </w:r>
                  <w:proofErr w:type="gramEnd"/>
                  <w:r w:rsidRPr="00F15879">
                    <w:rPr>
                      <w:rFonts w:ascii="Calibri" w:hAnsi="Calibri" w:cs="Times New Roman"/>
                      <w:sz w:val="22"/>
                      <w:szCs w:val="22"/>
                    </w:rPr>
                    <w:t>.</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w:t>
                  </w:r>
                  <w:proofErr w:type="spellStart"/>
                  <w:r w:rsidRPr="00F15879">
                    <w:rPr>
                      <w:rFonts w:ascii="Calibri" w:hAnsi="Calibri" w:cs="Times New Roman"/>
                      <w:sz w:val="22"/>
                      <w:szCs w:val="22"/>
                    </w:rPr>
                    <w:t>Burlend</w:t>
                  </w:r>
                  <w:proofErr w:type="spellEnd"/>
                  <w:r w:rsidRPr="00F15879">
                    <w:rPr>
                      <w:rFonts w:ascii="Calibri" w:hAnsi="Calibri" w:cs="Times New Roman"/>
                      <w:sz w:val="22"/>
                      <w:szCs w:val="22"/>
                    </w:rPr>
                    <w:t xml:space="preserve"> highlighted the need for a new representative for the </w:t>
                  </w:r>
                  <w:proofErr w:type="spellStart"/>
                  <w:r w:rsidRPr="00F15879">
                    <w:rPr>
                      <w:rFonts w:ascii="Calibri" w:hAnsi="Calibri" w:cs="Times New Roman"/>
                      <w:sz w:val="22"/>
                      <w:szCs w:val="22"/>
                    </w:rPr>
                    <w:t>Barnston</w:t>
                  </w:r>
                  <w:proofErr w:type="spellEnd"/>
                  <w:r w:rsidRPr="00F15879">
                    <w:rPr>
                      <w:rFonts w:ascii="Calibri" w:hAnsi="Calibri" w:cs="Times New Roman"/>
                      <w:sz w:val="22"/>
                      <w:szCs w:val="22"/>
                    </w:rPr>
                    <w:t xml:space="preserve"> United Charities. Cllr </w:t>
                  </w:r>
                  <w:proofErr w:type="spellStart"/>
                  <w:r w:rsidRPr="00F15879">
                    <w:rPr>
                      <w:rFonts w:ascii="Calibri" w:hAnsi="Calibri" w:cs="Times New Roman"/>
                      <w:sz w:val="22"/>
                      <w:szCs w:val="22"/>
                    </w:rPr>
                    <w:t>Jackaman</w:t>
                  </w:r>
                  <w:proofErr w:type="spellEnd"/>
                  <w:r w:rsidRPr="00F15879">
                    <w:rPr>
                      <w:rFonts w:ascii="Calibri" w:hAnsi="Calibri" w:cs="Times New Roman"/>
                      <w:sz w:val="22"/>
                      <w:szCs w:val="22"/>
                    </w:rPr>
                    <w:t xml:space="preserve"> agreed to fulfil this role.</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w:t>
                  </w:r>
                  <w:proofErr w:type="spellStart"/>
                  <w:r w:rsidRPr="00F15879">
                    <w:rPr>
                      <w:rFonts w:ascii="Calibri" w:hAnsi="Calibri" w:cs="Times New Roman"/>
                      <w:sz w:val="22"/>
                      <w:szCs w:val="22"/>
                    </w:rPr>
                    <w:t>Burlend</w:t>
                  </w:r>
                  <w:proofErr w:type="spellEnd"/>
                  <w:r w:rsidRPr="00F15879">
                    <w:rPr>
                      <w:rFonts w:ascii="Calibri" w:hAnsi="Calibri" w:cs="Times New Roman"/>
                      <w:sz w:val="22"/>
                      <w:szCs w:val="22"/>
                    </w:rPr>
                    <w:t xml:space="preserve"> stated that a </w:t>
                  </w:r>
                  <w:proofErr w:type="gramStart"/>
                  <w:r w:rsidRPr="00F15879">
                    <w:rPr>
                      <w:rFonts w:ascii="Calibri" w:hAnsi="Calibri" w:cs="Times New Roman"/>
                      <w:sz w:val="22"/>
                      <w:szCs w:val="22"/>
                    </w:rPr>
                    <w:t>street light</w:t>
                  </w:r>
                  <w:proofErr w:type="gramEnd"/>
                  <w:r w:rsidRPr="00F15879">
                    <w:rPr>
                      <w:rFonts w:ascii="Calibri" w:hAnsi="Calibri" w:cs="Times New Roman"/>
                      <w:sz w:val="22"/>
                      <w:szCs w:val="22"/>
                    </w:rPr>
                    <w:t xml:space="preserve"> on High Easter Road was not working. </w:t>
                  </w:r>
                  <w:r w:rsidRPr="00F15879">
                    <w:rPr>
                      <w:rFonts w:ascii="Calibri" w:hAnsi="Calibri" w:cs="Times New Roman"/>
                      <w:b/>
                      <w:bCs/>
                      <w:sz w:val="22"/>
                      <w:szCs w:val="22"/>
                      <w:u w:val="single"/>
                    </w:rPr>
                    <w:t>ACTION: PARISH CLERK</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w:t>
                  </w:r>
                  <w:proofErr w:type="spellStart"/>
                  <w:r w:rsidRPr="00F15879">
                    <w:rPr>
                      <w:rFonts w:ascii="Calibri" w:hAnsi="Calibri" w:cs="Times New Roman"/>
                      <w:sz w:val="22"/>
                      <w:szCs w:val="22"/>
                    </w:rPr>
                    <w:t>Burlend</w:t>
                  </w:r>
                  <w:proofErr w:type="spellEnd"/>
                  <w:r w:rsidRPr="00F15879">
                    <w:rPr>
                      <w:rFonts w:ascii="Calibri" w:hAnsi="Calibri" w:cs="Times New Roman"/>
                      <w:sz w:val="22"/>
                      <w:szCs w:val="22"/>
                    </w:rPr>
                    <w:t xml:space="preserve"> reported an increase in litter near to the football club. Cllr Singleton agreed to liaise with the football club. </w:t>
                  </w:r>
                  <w:r w:rsidRPr="00F15879">
                    <w:rPr>
                      <w:rFonts w:ascii="Calibri" w:hAnsi="Calibri" w:cs="Times New Roman"/>
                      <w:b/>
                      <w:bCs/>
                      <w:sz w:val="22"/>
                      <w:szCs w:val="22"/>
                      <w:u w:val="single"/>
                    </w:rPr>
                    <w:t>ACTION: CLLR SINGLETON</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w:t>
                  </w:r>
                </w:p>
                <w:p w:rsidR="00F15879" w:rsidRPr="00F15879" w:rsidRDefault="00F15879" w:rsidP="00F15879">
                  <w:pPr>
                    <w:rPr>
                      <w:rFonts w:ascii="Calibri" w:hAnsi="Calibri" w:cs="Times New Roman"/>
                      <w:sz w:val="22"/>
                      <w:szCs w:val="22"/>
                    </w:rPr>
                  </w:pPr>
                  <w:r w:rsidRPr="00F15879">
                    <w:rPr>
                      <w:rFonts w:ascii="Calibri" w:hAnsi="Calibri" w:cs="Times New Roman"/>
                      <w:sz w:val="22"/>
                      <w:szCs w:val="22"/>
                    </w:rPr>
                    <w:t xml:space="preserve">Cllr </w:t>
                  </w:r>
                  <w:proofErr w:type="spellStart"/>
                  <w:r w:rsidRPr="00F15879">
                    <w:rPr>
                      <w:rFonts w:ascii="Calibri" w:hAnsi="Calibri" w:cs="Times New Roman"/>
                      <w:sz w:val="22"/>
                      <w:szCs w:val="22"/>
                    </w:rPr>
                    <w:t>Sellens</w:t>
                  </w:r>
                  <w:proofErr w:type="spellEnd"/>
                  <w:r w:rsidRPr="00F15879">
                    <w:rPr>
                      <w:rFonts w:ascii="Calibri" w:hAnsi="Calibri" w:cs="Times New Roman"/>
                      <w:sz w:val="22"/>
                      <w:szCs w:val="22"/>
                    </w:rPr>
                    <w:t xml:space="preserve"> said that there had been reports of suspicious vehicles linked to scrap metal items. Cllr Ranger provided information about the </w:t>
                  </w:r>
                  <w:proofErr w:type="spellStart"/>
                  <w:r w:rsidRPr="00F15879">
                    <w:rPr>
                      <w:rFonts w:ascii="Calibri" w:hAnsi="Calibri" w:cs="Times New Roman"/>
                      <w:sz w:val="22"/>
                      <w:szCs w:val="22"/>
                    </w:rPr>
                    <w:t>Uttlesford</w:t>
                  </w:r>
                  <w:proofErr w:type="spellEnd"/>
                  <w:r w:rsidRPr="00F15879">
                    <w:rPr>
                      <w:rFonts w:ascii="Calibri" w:hAnsi="Calibri" w:cs="Times New Roman"/>
                      <w:sz w:val="22"/>
                      <w:szCs w:val="22"/>
                    </w:rPr>
                    <w:t xml:space="preserve"> Area Crime Alert Facebook </w:t>
                  </w:r>
                  <w:proofErr w:type="gramStart"/>
                  <w:r w:rsidRPr="00F15879">
                    <w:rPr>
                      <w:rFonts w:ascii="Calibri" w:hAnsi="Calibri" w:cs="Times New Roman"/>
                      <w:sz w:val="22"/>
                      <w:szCs w:val="22"/>
                    </w:rPr>
                    <w:t>page which</w:t>
                  </w:r>
                  <w:proofErr w:type="gramEnd"/>
                  <w:r w:rsidRPr="00F15879">
                    <w:rPr>
                      <w:rFonts w:ascii="Calibri" w:hAnsi="Calibri" w:cs="Times New Roman"/>
                      <w:sz w:val="22"/>
                      <w:szCs w:val="22"/>
                    </w:rPr>
                    <w:t xml:space="preserve"> is proving to be a successful form of communication for local residents.</w:t>
                  </w:r>
                </w:p>
              </w:tc>
            </w:tr>
          </w:tbl>
          <w:p w:rsidR="00F15879" w:rsidRPr="00F15879" w:rsidRDefault="00F15879" w:rsidP="00F15879">
            <w:pPr>
              <w:rPr>
                <w:rFonts w:ascii="Calibri" w:eastAsia="Times New Roman" w:hAnsi="Calibri" w:cs="Times New Roman"/>
                <w:sz w:val="22"/>
                <w:szCs w:val="22"/>
              </w:rPr>
            </w:pPr>
          </w:p>
        </w:tc>
      </w:tr>
    </w:tbl>
    <w:p w:rsidR="00B56344" w:rsidRPr="00F15879" w:rsidRDefault="00B56344" w:rsidP="00F15879">
      <w:bookmarkStart w:id="1" w:name="_GoBack"/>
      <w:bookmarkEnd w:id="1"/>
    </w:p>
    <w:sectPr w:rsidR="00B56344" w:rsidRPr="00F15879" w:rsidSect="00B56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3"/>
    <w:rsid w:val="001273E2"/>
    <w:rsid w:val="001C2BE8"/>
    <w:rsid w:val="0033542F"/>
    <w:rsid w:val="0047726C"/>
    <w:rsid w:val="00506151"/>
    <w:rsid w:val="00516C73"/>
    <w:rsid w:val="00732078"/>
    <w:rsid w:val="007524F5"/>
    <w:rsid w:val="00861F87"/>
    <w:rsid w:val="00930A63"/>
    <w:rsid w:val="00B56344"/>
    <w:rsid w:val="00D41113"/>
    <w:rsid w:val="00DE2602"/>
    <w:rsid w:val="00F15879"/>
    <w:rsid w:val="00FB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 w:type="character" w:customStyle="1" w:styleId="description">
    <w:name w:val="description"/>
    <w:basedOn w:val="DefaultParagraphFont"/>
    <w:rsid w:val="007524F5"/>
  </w:style>
  <w:style w:type="character" w:customStyle="1" w:styleId="divider2">
    <w:name w:val="divider2"/>
    <w:basedOn w:val="DefaultParagraphFont"/>
    <w:rsid w:val="00752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 w:type="character" w:customStyle="1" w:styleId="description">
    <w:name w:val="description"/>
    <w:basedOn w:val="DefaultParagraphFont"/>
    <w:rsid w:val="007524F5"/>
  </w:style>
  <w:style w:type="character" w:customStyle="1" w:styleId="divider2">
    <w:name w:val="divider2"/>
    <w:basedOn w:val="DefaultParagraphFont"/>
    <w:rsid w:val="0075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16">
      <w:bodyDiv w:val="1"/>
      <w:marLeft w:val="0"/>
      <w:marRight w:val="0"/>
      <w:marTop w:val="0"/>
      <w:marBottom w:val="0"/>
      <w:divBdr>
        <w:top w:val="none" w:sz="0" w:space="0" w:color="auto"/>
        <w:left w:val="none" w:sz="0" w:space="0" w:color="auto"/>
        <w:bottom w:val="none" w:sz="0" w:space="0" w:color="auto"/>
        <w:right w:val="none" w:sz="0" w:space="0" w:color="auto"/>
      </w:divBdr>
    </w:div>
    <w:div w:id="34935965">
      <w:bodyDiv w:val="1"/>
      <w:marLeft w:val="0"/>
      <w:marRight w:val="0"/>
      <w:marTop w:val="0"/>
      <w:marBottom w:val="0"/>
      <w:divBdr>
        <w:top w:val="none" w:sz="0" w:space="0" w:color="auto"/>
        <w:left w:val="none" w:sz="0" w:space="0" w:color="auto"/>
        <w:bottom w:val="none" w:sz="0" w:space="0" w:color="auto"/>
        <w:right w:val="none" w:sz="0" w:space="0" w:color="auto"/>
      </w:divBdr>
    </w:div>
    <w:div w:id="291518054">
      <w:bodyDiv w:val="1"/>
      <w:marLeft w:val="0"/>
      <w:marRight w:val="0"/>
      <w:marTop w:val="0"/>
      <w:marBottom w:val="0"/>
      <w:divBdr>
        <w:top w:val="none" w:sz="0" w:space="0" w:color="auto"/>
        <w:left w:val="none" w:sz="0" w:space="0" w:color="auto"/>
        <w:bottom w:val="none" w:sz="0" w:space="0" w:color="auto"/>
        <w:right w:val="none" w:sz="0" w:space="0" w:color="auto"/>
      </w:divBdr>
    </w:div>
    <w:div w:id="389154101">
      <w:bodyDiv w:val="1"/>
      <w:marLeft w:val="0"/>
      <w:marRight w:val="0"/>
      <w:marTop w:val="0"/>
      <w:marBottom w:val="0"/>
      <w:divBdr>
        <w:top w:val="none" w:sz="0" w:space="0" w:color="auto"/>
        <w:left w:val="none" w:sz="0" w:space="0" w:color="auto"/>
        <w:bottom w:val="none" w:sz="0" w:space="0" w:color="auto"/>
        <w:right w:val="none" w:sz="0" w:space="0" w:color="auto"/>
      </w:divBdr>
    </w:div>
    <w:div w:id="818613568">
      <w:bodyDiv w:val="1"/>
      <w:marLeft w:val="0"/>
      <w:marRight w:val="0"/>
      <w:marTop w:val="0"/>
      <w:marBottom w:val="0"/>
      <w:divBdr>
        <w:top w:val="none" w:sz="0" w:space="0" w:color="auto"/>
        <w:left w:val="none" w:sz="0" w:space="0" w:color="auto"/>
        <w:bottom w:val="none" w:sz="0" w:space="0" w:color="auto"/>
        <w:right w:val="none" w:sz="0" w:space="0" w:color="auto"/>
      </w:divBdr>
    </w:div>
    <w:div w:id="830560968">
      <w:bodyDiv w:val="1"/>
      <w:marLeft w:val="0"/>
      <w:marRight w:val="0"/>
      <w:marTop w:val="0"/>
      <w:marBottom w:val="0"/>
      <w:divBdr>
        <w:top w:val="none" w:sz="0" w:space="0" w:color="auto"/>
        <w:left w:val="none" w:sz="0" w:space="0" w:color="auto"/>
        <w:bottom w:val="none" w:sz="0" w:space="0" w:color="auto"/>
        <w:right w:val="none" w:sz="0" w:space="0" w:color="auto"/>
      </w:divBdr>
    </w:div>
    <w:div w:id="840657725">
      <w:bodyDiv w:val="1"/>
      <w:marLeft w:val="0"/>
      <w:marRight w:val="0"/>
      <w:marTop w:val="0"/>
      <w:marBottom w:val="0"/>
      <w:divBdr>
        <w:top w:val="none" w:sz="0" w:space="0" w:color="auto"/>
        <w:left w:val="none" w:sz="0" w:space="0" w:color="auto"/>
        <w:bottom w:val="none" w:sz="0" w:space="0" w:color="auto"/>
        <w:right w:val="none" w:sz="0" w:space="0" w:color="auto"/>
      </w:divBdr>
    </w:div>
    <w:div w:id="1304236030">
      <w:bodyDiv w:val="1"/>
      <w:marLeft w:val="0"/>
      <w:marRight w:val="0"/>
      <w:marTop w:val="0"/>
      <w:marBottom w:val="0"/>
      <w:divBdr>
        <w:top w:val="none" w:sz="0" w:space="0" w:color="auto"/>
        <w:left w:val="none" w:sz="0" w:space="0" w:color="auto"/>
        <w:bottom w:val="none" w:sz="0" w:space="0" w:color="auto"/>
        <w:right w:val="none" w:sz="0" w:space="0" w:color="auto"/>
      </w:divBdr>
    </w:div>
    <w:div w:id="1342010700">
      <w:bodyDiv w:val="1"/>
      <w:marLeft w:val="0"/>
      <w:marRight w:val="0"/>
      <w:marTop w:val="0"/>
      <w:marBottom w:val="0"/>
      <w:divBdr>
        <w:top w:val="none" w:sz="0" w:space="0" w:color="auto"/>
        <w:left w:val="none" w:sz="0" w:space="0" w:color="auto"/>
        <w:bottom w:val="none" w:sz="0" w:space="0" w:color="auto"/>
        <w:right w:val="none" w:sz="0" w:space="0" w:color="auto"/>
      </w:divBdr>
    </w:div>
    <w:div w:id="1597060972">
      <w:bodyDiv w:val="1"/>
      <w:marLeft w:val="0"/>
      <w:marRight w:val="0"/>
      <w:marTop w:val="0"/>
      <w:marBottom w:val="0"/>
      <w:divBdr>
        <w:top w:val="none" w:sz="0" w:space="0" w:color="auto"/>
        <w:left w:val="none" w:sz="0" w:space="0" w:color="auto"/>
        <w:bottom w:val="none" w:sz="0" w:space="0" w:color="auto"/>
        <w:right w:val="none" w:sz="0" w:space="0" w:color="auto"/>
      </w:divBdr>
    </w:div>
    <w:div w:id="1643072777">
      <w:bodyDiv w:val="1"/>
      <w:marLeft w:val="0"/>
      <w:marRight w:val="0"/>
      <w:marTop w:val="0"/>
      <w:marBottom w:val="0"/>
      <w:divBdr>
        <w:top w:val="none" w:sz="0" w:space="0" w:color="auto"/>
        <w:left w:val="none" w:sz="0" w:space="0" w:color="auto"/>
        <w:bottom w:val="none" w:sz="0" w:space="0" w:color="auto"/>
        <w:right w:val="none" w:sz="0" w:space="0" w:color="auto"/>
      </w:divBdr>
    </w:div>
    <w:div w:id="1712877471">
      <w:bodyDiv w:val="1"/>
      <w:marLeft w:val="0"/>
      <w:marRight w:val="0"/>
      <w:marTop w:val="0"/>
      <w:marBottom w:val="0"/>
      <w:divBdr>
        <w:top w:val="none" w:sz="0" w:space="0" w:color="auto"/>
        <w:left w:val="none" w:sz="0" w:space="0" w:color="auto"/>
        <w:bottom w:val="none" w:sz="0" w:space="0" w:color="auto"/>
        <w:right w:val="none" w:sz="0" w:space="0" w:color="auto"/>
      </w:divBdr>
    </w:div>
    <w:div w:id="1786732914">
      <w:bodyDiv w:val="1"/>
      <w:marLeft w:val="0"/>
      <w:marRight w:val="0"/>
      <w:marTop w:val="0"/>
      <w:marBottom w:val="0"/>
      <w:divBdr>
        <w:top w:val="none" w:sz="0" w:space="0" w:color="auto"/>
        <w:left w:val="none" w:sz="0" w:space="0" w:color="auto"/>
        <w:bottom w:val="none" w:sz="0" w:space="0" w:color="auto"/>
        <w:right w:val="none" w:sz="0" w:space="0" w:color="auto"/>
      </w:divBdr>
    </w:div>
    <w:div w:id="2023236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sex.gov.uk/libraries-consult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3848</Characters>
  <Application>Microsoft Macintosh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2019-07-03T14:35:00Z</dcterms:created>
  <dcterms:modified xsi:type="dcterms:W3CDTF">2019-07-03T14:35:00Z</dcterms:modified>
</cp:coreProperties>
</file>