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CellMar>
          <w:left w:w="0" w:type="dxa"/>
          <w:right w:w="0" w:type="dxa"/>
        </w:tblCellMar>
        <w:tblLook w:val="04A0" w:firstRow="1" w:lastRow="0" w:firstColumn="1" w:lastColumn="0" w:noHBand="0" w:noVBand="1"/>
      </w:tblPr>
      <w:tblGrid>
        <w:gridCol w:w="50"/>
        <w:gridCol w:w="953"/>
        <w:gridCol w:w="273"/>
        <w:gridCol w:w="2659"/>
        <w:gridCol w:w="2282"/>
        <w:gridCol w:w="1007"/>
        <w:gridCol w:w="1326"/>
      </w:tblGrid>
      <w:tr w:rsidR="0037480A" w:rsidRPr="0037480A" w:rsidTr="0037480A">
        <w:trPr>
          <w:gridAfter w:val="1"/>
          <w:wAfter w:w="1900" w:type="dxa"/>
        </w:trPr>
        <w:tc>
          <w:tcPr>
            <w:tcW w:w="10886" w:type="dxa"/>
            <w:gridSpan w:val="6"/>
            <w:tcMar>
              <w:top w:w="0" w:type="dxa"/>
              <w:left w:w="108" w:type="dxa"/>
              <w:bottom w:w="0" w:type="dxa"/>
              <w:right w:w="108" w:type="dxa"/>
            </w:tcMar>
            <w:hideMark/>
          </w:tcPr>
          <w:p w:rsidR="0037480A" w:rsidRPr="0037480A" w:rsidRDefault="0037480A" w:rsidP="0037480A">
            <w:pPr>
              <w:spacing w:before="100" w:beforeAutospacing="1" w:after="100" w:afterAutospacing="1"/>
              <w:jc w:val="center"/>
              <w:rPr>
                <w:rFonts w:ascii="Times" w:hAnsi="Times" w:cs="Times New Roman"/>
                <w:sz w:val="20"/>
                <w:szCs w:val="20"/>
              </w:rPr>
            </w:pPr>
            <w:r w:rsidRPr="0037480A">
              <w:rPr>
                <w:rFonts w:ascii="Arial" w:hAnsi="Arial" w:cs="Arial"/>
                <w:b/>
                <w:bCs/>
                <w:sz w:val="36"/>
                <w:szCs w:val="36"/>
              </w:rPr>
              <w:t xml:space="preserve">Minutes of </w:t>
            </w:r>
            <w:proofErr w:type="spellStart"/>
            <w:r w:rsidRPr="0037480A">
              <w:rPr>
                <w:rFonts w:ascii="Arial" w:hAnsi="Arial" w:cs="Arial"/>
                <w:b/>
                <w:bCs/>
                <w:sz w:val="36"/>
                <w:szCs w:val="36"/>
              </w:rPr>
              <w:t>Barnston</w:t>
            </w:r>
            <w:proofErr w:type="spellEnd"/>
            <w:r w:rsidRPr="0037480A">
              <w:rPr>
                <w:rFonts w:ascii="Arial" w:hAnsi="Arial" w:cs="Arial"/>
                <w:b/>
                <w:bCs/>
                <w:sz w:val="36"/>
                <w:szCs w:val="36"/>
              </w:rPr>
              <w:t xml:space="preserve"> Parish Council Meeting held on</w:t>
            </w:r>
          </w:p>
        </w:tc>
      </w:tr>
      <w:tr w:rsidR="0037480A" w:rsidRPr="0037480A" w:rsidTr="0037480A">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Times" w:hAnsi="Times" w:cs="Times New Roman"/>
                <w:sz w:val="20"/>
                <w:szCs w:val="20"/>
              </w:rPr>
              <w:t> </w:t>
            </w:r>
          </w:p>
        </w:tc>
        <w:tc>
          <w:tcPr>
            <w:tcW w:w="10886" w:type="dxa"/>
            <w:gridSpan w:val="6"/>
            <w:tcMar>
              <w:top w:w="0" w:type="dxa"/>
              <w:left w:w="108" w:type="dxa"/>
              <w:bottom w:w="0" w:type="dxa"/>
              <w:right w:w="108" w:type="dxa"/>
            </w:tcMar>
            <w:hideMark/>
          </w:tcPr>
          <w:p w:rsidR="0037480A" w:rsidRPr="0037480A" w:rsidRDefault="0037480A" w:rsidP="0037480A">
            <w:pPr>
              <w:spacing w:before="100" w:beforeAutospacing="1" w:after="100" w:afterAutospacing="1"/>
              <w:jc w:val="center"/>
              <w:rPr>
                <w:rFonts w:ascii="Times" w:hAnsi="Times" w:cs="Times New Roman"/>
                <w:sz w:val="20"/>
                <w:szCs w:val="20"/>
              </w:rPr>
            </w:pPr>
            <w:r w:rsidRPr="0037480A">
              <w:rPr>
                <w:rFonts w:ascii="Arial" w:hAnsi="Arial" w:cs="Arial"/>
                <w:b/>
                <w:bCs/>
                <w:sz w:val="36"/>
                <w:szCs w:val="36"/>
              </w:rPr>
              <w:t> </w:t>
            </w:r>
          </w:p>
        </w:tc>
      </w:tr>
      <w:tr w:rsidR="0037480A" w:rsidRPr="0037480A" w:rsidTr="0037480A">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Times" w:hAnsi="Times" w:cs="Times New Roman"/>
                <w:sz w:val="20"/>
                <w:szCs w:val="20"/>
              </w:rPr>
              <w:t> </w:t>
            </w:r>
          </w:p>
        </w:tc>
        <w:tc>
          <w:tcPr>
            <w:tcW w:w="10886" w:type="dxa"/>
            <w:gridSpan w:val="6"/>
            <w:tcMar>
              <w:top w:w="0" w:type="dxa"/>
              <w:left w:w="108" w:type="dxa"/>
              <w:bottom w:w="0" w:type="dxa"/>
              <w:right w:w="108" w:type="dxa"/>
            </w:tcMar>
            <w:hideMark/>
          </w:tcPr>
          <w:p w:rsidR="0037480A" w:rsidRPr="0037480A" w:rsidRDefault="0037480A" w:rsidP="0037480A">
            <w:pPr>
              <w:spacing w:before="100" w:beforeAutospacing="1" w:after="100" w:afterAutospacing="1"/>
              <w:jc w:val="center"/>
              <w:rPr>
                <w:rFonts w:ascii="Times" w:hAnsi="Times" w:cs="Times New Roman"/>
                <w:sz w:val="20"/>
                <w:szCs w:val="20"/>
              </w:rPr>
            </w:pPr>
            <w:r w:rsidRPr="0037480A">
              <w:rPr>
                <w:rFonts w:ascii="Arial" w:hAnsi="Arial" w:cs="Arial"/>
                <w:b/>
                <w:bCs/>
                <w:sz w:val="36"/>
                <w:szCs w:val="36"/>
              </w:rPr>
              <w:t>Monday 12</w:t>
            </w:r>
            <w:r w:rsidRPr="0037480A">
              <w:rPr>
                <w:rFonts w:ascii="Arial" w:hAnsi="Arial" w:cs="Arial"/>
                <w:b/>
                <w:bCs/>
                <w:sz w:val="36"/>
                <w:szCs w:val="36"/>
                <w:vertAlign w:val="superscript"/>
              </w:rPr>
              <w:t>th</w:t>
            </w:r>
            <w:r w:rsidRPr="0037480A">
              <w:rPr>
                <w:rFonts w:ascii="Arial" w:hAnsi="Arial" w:cs="Arial"/>
                <w:b/>
                <w:bCs/>
                <w:sz w:val="36"/>
                <w:szCs w:val="36"/>
              </w:rPr>
              <w:t xml:space="preserve"> January 2015 at </w:t>
            </w:r>
            <w:proofErr w:type="spellStart"/>
            <w:r w:rsidRPr="0037480A">
              <w:rPr>
                <w:rFonts w:ascii="Arial" w:hAnsi="Arial" w:cs="Arial"/>
                <w:b/>
                <w:bCs/>
                <w:sz w:val="36"/>
                <w:szCs w:val="36"/>
              </w:rPr>
              <w:t>Barnston</w:t>
            </w:r>
            <w:proofErr w:type="spellEnd"/>
            <w:r w:rsidRPr="0037480A">
              <w:rPr>
                <w:rFonts w:ascii="Arial" w:hAnsi="Arial" w:cs="Arial"/>
                <w:b/>
                <w:bCs/>
                <w:sz w:val="36"/>
                <w:szCs w:val="36"/>
              </w:rPr>
              <w:t xml:space="preserve"> Village Hall</w:t>
            </w:r>
          </w:p>
        </w:tc>
      </w:tr>
      <w:tr w:rsidR="0037480A" w:rsidRPr="0037480A" w:rsidTr="0037480A">
        <w:tc>
          <w:tcPr>
            <w:tcW w:w="1135" w:type="dxa"/>
            <w:gridSpan w:val="3"/>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 </w:t>
            </w:r>
          </w:p>
        </w:tc>
        <w:tc>
          <w:tcPr>
            <w:tcW w:w="3402" w:type="dxa"/>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 </w:t>
            </w:r>
          </w:p>
        </w:tc>
        <w:tc>
          <w:tcPr>
            <w:tcW w:w="3118" w:type="dxa"/>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 </w:t>
            </w:r>
          </w:p>
        </w:tc>
        <w:tc>
          <w:tcPr>
            <w:tcW w:w="3265" w:type="dxa"/>
            <w:gridSpan w:val="2"/>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 </w:t>
            </w:r>
          </w:p>
        </w:tc>
      </w:tr>
      <w:tr w:rsidR="0037480A" w:rsidRPr="0037480A" w:rsidTr="0037480A">
        <w:tc>
          <w:tcPr>
            <w:tcW w:w="1135" w:type="dxa"/>
            <w:gridSpan w:val="3"/>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 </w:t>
            </w:r>
          </w:p>
        </w:tc>
        <w:tc>
          <w:tcPr>
            <w:tcW w:w="3402" w:type="dxa"/>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 </w:t>
            </w:r>
          </w:p>
        </w:tc>
        <w:tc>
          <w:tcPr>
            <w:tcW w:w="3118" w:type="dxa"/>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 </w:t>
            </w:r>
          </w:p>
        </w:tc>
        <w:tc>
          <w:tcPr>
            <w:tcW w:w="3265" w:type="dxa"/>
            <w:gridSpan w:val="2"/>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 </w:t>
            </w:r>
          </w:p>
        </w:tc>
      </w:tr>
      <w:tr w:rsidR="0037480A" w:rsidRPr="0037480A" w:rsidTr="0037480A">
        <w:tc>
          <w:tcPr>
            <w:tcW w:w="1135" w:type="dxa"/>
            <w:gridSpan w:val="3"/>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Present:</w:t>
            </w:r>
          </w:p>
        </w:tc>
        <w:tc>
          <w:tcPr>
            <w:tcW w:w="3402" w:type="dxa"/>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 xml:space="preserve">Mr R. </w:t>
            </w:r>
            <w:proofErr w:type="spellStart"/>
            <w:r w:rsidRPr="0037480A">
              <w:rPr>
                <w:rFonts w:ascii="Arial" w:hAnsi="Arial" w:cs="Arial"/>
                <w:sz w:val="20"/>
                <w:szCs w:val="20"/>
              </w:rPr>
              <w:t>Burlend</w:t>
            </w:r>
            <w:proofErr w:type="spellEnd"/>
          </w:p>
        </w:tc>
        <w:tc>
          <w:tcPr>
            <w:tcW w:w="3118" w:type="dxa"/>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Mr M. Sully</w:t>
            </w:r>
          </w:p>
        </w:tc>
        <w:tc>
          <w:tcPr>
            <w:tcW w:w="3265" w:type="dxa"/>
            <w:gridSpan w:val="2"/>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Mr V. Ranger</w:t>
            </w:r>
          </w:p>
        </w:tc>
      </w:tr>
      <w:tr w:rsidR="0037480A" w:rsidRPr="0037480A" w:rsidTr="0037480A">
        <w:tc>
          <w:tcPr>
            <w:tcW w:w="1135" w:type="dxa"/>
            <w:gridSpan w:val="3"/>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 </w:t>
            </w:r>
          </w:p>
        </w:tc>
        <w:tc>
          <w:tcPr>
            <w:tcW w:w="3402" w:type="dxa"/>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 xml:space="preserve">Mr J. </w:t>
            </w:r>
            <w:proofErr w:type="spellStart"/>
            <w:r w:rsidRPr="0037480A">
              <w:rPr>
                <w:rFonts w:ascii="Arial" w:hAnsi="Arial" w:cs="Arial"/>
                <w:sz w:val="20"/>
                <w:szCs w:val="20"/>
              </w:rPr>
              <w:t>Clyne</w:t>
            </w:r>
            <w:proofErr w:type="spellEnd"/>
          </w:p>
        </w:tc>
        <w:tc>
          <w:tcPr>
            <w:tcW w:w="3118" w:type="dxa"/>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Mrs D. Ranger</w:t>
            </w:r>
          </w:p>
        </w:tc>
        <w:tc>
          <w:tcPr>
            <w:tcW w:w="3265" w:type="dxa"/>
            <w:gridSpan w:val="2"/>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Mrs P. Singleton</w:t>
            </w:r>
          </w:p>
        </w:tc>
      </w:tr>
      <w:tr w:rsidR="0037480A" w:rsidRPr="0037480A" w:rsidTr="0037480A">
        <w:tc>
          <w:tcPr>
            <w:tcW w:w="1135" w:type="dxa"/>
            <w:gridSpan w:val="3"/>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 </w:t>
            </w:r>
          </w:p>
        </w:tc>
        <w:tc>
          <w:tcPr>
            <w:tcW w:w="3402" w:type="dxa"/>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 </w:t>
            </w:r>
          </w:p>
        </w:tc>
        <w:tc>
          <w:tcPr>
            <w:tcW w:w="3118" w:type="dxa"/>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Cllr. Hicks</w:t>
            </w:r>
          </w:p>
        </w:tc>
        <w:tc>
          <w:tcPr>
            <w:tcW w:w="3265" w:type="dxa"/>
            <w:gridSpan w:val="2"/>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Mrs J. Hammond (Clerk)</w:t>
            </w:r>
          </w:p>
        </w:tc>
      </w:tr>
      <w:tr w:rsidR="0037480A" w:rsidRPr="0037480A" w:rsidTr="0037480A">
        <w:tc>
          <w:tcPr>
            <w:tcW w:w="1135" w:type="dxa"/>
            <w:gridSpan w:val="3"/>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 </w:t>
            </w:r>
          </w:p>
        </w:tc>
        <w:tc>
          <w:tcPr>
            <w:tcW w:w="3402" w:type="dxa"/>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 </w:t>
            </w:r>
          </w:p>
        </w:tc>
        <w:tc>
          <w:tcPr>
            <w:tcW w:w="3118" w:type="dxa"/>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 </w:t>
            </w:r>
          </w:p>
        </w:tc>
        <w:tc>
          <w:tcPr>
            <w:tcW w:w="3265" w:type="dxa"/>
            <w:gridSpan w:val="2"/>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 </w:t>
            </w:r>
          </w:p>
        </w:tc>
      </w:tr>
      <w:tr w:rsidR="0037480A" w:rsidRPr="0037480A" w:rsidTr="0037480A">
        <w:tc>
          <w:tcPr>
            <w:tcW w:w="1135" w:type="dxa"/>
            <w:gridSpan w:val="3"/>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 </w:t>
            </w:r>
          </w:p>
        </w:tc>
        <w:tc>
          <w:tcPr>
            <w:tcW w:w="3402" w:type="dxa"/>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 </w:t>
            </w:r>
          </w:p>
        </w:tc>
        <w:tc>
          <w:tcPr>
            <w:tcW w:w="3118" w:type="dxa"/>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 </w:t>
            </w:r>
          </w:p>
        </w:tc>
        <w:tc>
          <w:tcPr>
            <w:tcW w:w="3265" w:type="dxa"/>
            <w:gridSpan w:val="2"/>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1.00</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u w:val="single"/>
              </w:rPr>
              <w:t>Apologies</w:t>
            </w:r>
            <w:r w:rsidRPr="0037480A">
              <w:rPr>
                <w:rFonts w:ascii="Arial" w:hAnsi="Arial" w:cs="Arial"/>
                <w:sz w:val="20"/>
                <w:szCs w:val="20"/>
              </w:rPr>
              <w:t xml:space="preserve"> – Mr M. </w:t>
            </w:r>
            <w:proofErr w:type="spellStart"/>
            <w:r w:rsidRPr="0037480A">
              <w:rPr>
                <w:rFonts w:ascii="Arial" w:hAnsi="Arial" w:cs="Arial"/>
                <w:sz w:val="20"/>
                <w:szCs w:val="20"/>
              </w:rPr>
              <w:t>LeMasurier</w:t>
            </w:r>
            <w:proofErr w:type="spellEnd"/>
            <w:r w:rsidRPr="0037480A">
              <w:rPr>
                <w:rFonts w:ascii="Arial" w:hAnsi="Arial" w:cs="Arial"/>
                <w:sz w:val="20"/>
                <w:szCs w:val="20"/>
              </w:rPr>
              <w:t xml:space="preserve">, Mrs S. </w:t>
            </w:r>
            <w:proofErr w:type="spellStart"/>
            <w:r w:rsidRPr="0037480A">
              <w:rPr>
                <w:rFonts w:ascii="Arial" w:hAnsi="Arial" w:cs="Arial"/>
                <w:sz w:val="20"/>
                <w:szCs w:val="20"/>
              </w:rPr>
              <w:t>Sellens</w:t>
            </w:r>
            <w:proofErr w:type="spellEnd"/>
            <w:r w:rsidRPr="0037480A">
              <w:rPr>
                <w:rFonts w:ascii="Arial" w:hAnsi="Arial" w:cs="Arial"/>
                <w:sz w:val="20"/>
                <w:szCs w:val="20"/>
              </w:rPr>
              <w:t xml:space="preserve">, Mrs S. </w:t>
            </w:r>
            <w:proofErr w:type="spellStart"/>
            <w:r w:rsidRPr="0037480A">
              <w:rPr>
                <w:rFonts w:ascii="Arial" w:hAnsi="Arial" w:cs="Arial"/>
                <w:sz w:val="20"/>
                <w:szCs w:val="20"/>
              </w:rPr>
              <w:t>Tuttlebury</w:t>
            </w:r>
            <w:proofErr w:type="spellEnd"/>
            <w:r w:rsidRPr="0037480A">
              <w:rPr>
                <w:rFonts w:ascii="Arial" w:hAnsi="Arial" w:cs="Arial"/>
                <w:sz w:val="20"/>
                <w:szCs w:val="20"/>
              </w:rPr>
              <w:t>, Cllr. Barker</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2.00</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u w:val="single"/>
              </w:rPr>
              <w:t>Declaration of Interest</w:t>
            </w:r>
            <w:r w:rsidRPr="0037480A">
              <w:rPr>
                <w:rFonts w:ascii="Arial" w:hAnsi="Arial" w:cs="Arial"/>
                <w:sz w:val="20"/>
                <w:szCs w:val="20"/>
              </w:rPr>
              <w:t> – None.</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3.00</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u w:val="single"/>
              </w:rPr>
              <w:t>Public Forum</w:t>
            </w:r>
            <w:r w:rsidRPr="0037480A">
              <w:rPr>
                <w:rFonts w:ascii="Arial" w:hAnsi="Arial" w:cs="Arial"/>
                <w:sz w:val="20"/>
                <w:szCs w:val="20"/>
              </w:rPr>
              <w:t> – No members of the public present.</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4.00</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u w:val="single"/>
              </w:rPr>
              <w:t>District and County Councillors Report</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 </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xml:space="preserve">Cllr. Hicks gave a report on behalf of </w:t>
            </w:r>
            <w:proofErr w:type="spellStart"/>
            <w:r w:rsidRPr="0037480A">
              <w:rPr>
                <w:rFonts w:ascii="Arial" w:hAnsi="Arial" w:cs="Arial"/>
                <w:sz w:val="20"/>
                <w:szCs w:val="20"/>
              </w:rPr>
              <w:t>Uttlesford</w:t>
            </w:r>
            <w:proofErr w:type="spellEnd"/>
            <w:r w:rsidRPr="0037480A">
              <w:rPr>
                <w:rFonts w:ascii="Arial" w:hAnsi="Arial" w:cs="Arial"/>
                <w:sz w:val="20"/>
                <w:szCs w:val="20"/>
              </w:rPr>
              <w:t xml:space="preserve"> District Council.</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5.00</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u w:val="single"/>
              </w:rPr>
              <w:t>Road Safety</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 </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xml:space="preserve">Cllr. Ranger reported that there had been no incidents since the last meeting.  He also advised that he is waiting to hear from </w:t>
            </w:r>
            <w:proofErr w:type="spellStart"/>
            <w:r w:rsidRPr="0037480A">
              <w:rPr>
                <w:rFonts w:ascii="Arial" w:hAnsi="Arial" w:cs="Arial"/>
                <w:sz w:val="20"/>
                <w:szCs w:val="20"/>
              </w:rPr>
              <w:t>Rissa</w:t>
            </w:r>
            <w:proofErr w:type="spellEnd"/>
            <w:r w:rsidRPr="0037480A">
              <w:rPr>
                <w:rFonts w:ascii="Arial" w:hAnsi="Arial" w:cs="Arial"/>
                <w:sz w:val="20"/>
                <w:szCs w:val="20"/>
              </w:rPr>
              <w:t xml:space="preserve"> Long in respect of a firm date for the traffic survey.</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6.00</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u w:val="single"/>
              </w:rPr>
              <w:t>MINUTES</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The Minutes of the Meeting held on Monday 8</w:t>
            </w:r>
            <w:r w:rsidRPr="0037480A">
              <w:rPr>
                <w:rFonts w:ascii="Arial" w:hAnsi="Arial" w:cs="Arial"/>
                <w:sz w:val="20"/>
                <w:szCs w:val="20"/>
                <w:vertAlign w:val="superscript"/>
              </w:rPr>
              <w:t>th</w:t>
            </w:r>
            <w:r w:rsidRPr="0037480A">
              <w:rPr>
                <w:rFonts w:ascii="Arial" w:hAnsi="Arial" w:cs="Arial"/>
                <w:sz w:val="20"/>
                <w:szCs w:val="20"/>
              </w:rPr>
              <w:t> December 2014 were approved and signed.</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7.00</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u w:val="single"/>
              </w:rPr>
              <w:t>CLERKS REPORT</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7.01</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u w:val="single"/>
              </w:rPr>
              <w:t>Handyperson</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The Handyperson has been keeping on top of clearing fallen leaves and litter picking.</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7.02</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u w:val="single"/>
              </w:rPr>
              <w:t>High Easter Road Development</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 </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Comments and emails have been received by the Parish Council with regards to the stones and mud on High Easter Road and the verge opposite due to the works being carried out at the development.  </w:t>
            </w:r>
            <w:proofErr w:type="gramStart"/>
            <w:r w:rsidRPr="0037480A">
              <w:rPr>
                <w:rFonts w:ascii="Arial" w:hAnsi="Arial" w:cs="Arial"/>
                <w:sz w:val="20"/>
                <w:szCs w:val="20"/>
              </w:rPr>
              <w:t>This has since been rectified by the site</w:t>
            </w:r>
            <w:proofErr w:type="gramEnd"/>
            <w:r w:rsidRPr="0037480A">
              <w:rPr>
                <w:rFonts w:ascii="Arial" w:hAnsi="Arial" w:cs="Arial"/>
                <w:sz w:val="20"/>
                <w:szCs w:val="20"/>
              </w:rPr>
              <w:t>.  Noted.</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7.03</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u w:val="single"/>
              </w:rPr>
              <w:t>Street Name – 4 new dwellings off of High Easter Road</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 </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xml:space="preserve">Following the December Parish Council meeting, confirmation has been received from UDC that, at the suggestion of the Parish Council, the new housing development will be called </w:t>
            </w:r>
            <w:proofErr w:type="spellStart"/>
            <w:r w:rsidRPr="0037480A">
              <w:rPr>
                <w:rFonts w:ascii="Arial" w:hAnsi="Arial" w:cs="Arial"/>
                <w:sz w:val="20"/>
                <w:szCs w:val="20"/>
              </w:rPr>
              <w:t>Plowden</w:t>
            </w:r>
            <w:proofErr w:type="spellEnd"/>
            <w:r w:rsidRPr="0037480A">
              <w:rPr>
                <w:rFonts w:ascii="Arial" w:hAnsi="Arial" w:cs="Arial"/>
                <w:sz w:val="20"/>
                <w:szCs w:val="20"/>
              </w:rPr>
              <w:t xml:space="preserve"> Close.</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7.04</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u w:val="single"/>
              </w:rPr>
              <w:t>Essex Energy Switch</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 </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xml:space="preserve">During 2014 thousands of households and businesses signed up to participate in the Essex Energy </w:t>
            </w:r>
            <w:proofErr w:type="gramStart"/>
            <w:r w:rsidRPr="0037480A">
              <w:rPr>
                <w:rFonts w:ascii="Arial" w:hAnsi="Arial" w:cs="Arial"/>
                <w:sz w:val="20"/>
                <w:szCs w:val="20"/>
              </w:rPr>
              <w:t>Switch which helped</w:t>
            </w:r>
            <w:proofErr w:type="gramEnd"/>
            <w:r w:rsidRPr="0037480A">
              <w:rPr>
                <w:rFonts w:ascii="Arial" w:hAnsi="Arial" w:cs="Arial"/>
                <w:sz w:val="20"/>
                <w:szCs w:val="20"/>
              </w:rPr>
              <w:t xml:space="preserve"> may people to reduce their gas and electricity bills.  Residents are now offered another chance to make savings and have until 2</w:t>
            </w:r>
            <w:r w:rsidRPr="0037480A">
              <w:rPr>
                <w:rFonts w:ascii="Arial" w:hAnsi="Arial" w:cs="Arial"/>
                <w:sz w:val="20"/>
                <w:szCs w:val="20"/>
                <w:vertAlign w:val="superscript"/>
              </w:rPr>
              <w:t>nd</w:t>
            </w:r>
            <w:r w:rsidRPr="0037480A">
              <w:rPr>
                <w:rFonts w:ascii="Arial" w:hAnsi="Arial" w:cs="Arial"/>
                <w:sz w:val="20"/>
                <w:szCs w:val="20"/>
              </w:rPr>
              <w:t> February to register their interest (without any obligation) at </w:t>
            </w:r>
            <w:hyperlink r:id="rId5" w:history="1">
              <w:r w:rsidRPr="0037480A">
                <w:rPr>
                  <w:rFonts w:ascii="Arial" w:hAnsi="Arial" w:cs="Arial"/>
                  <w:color w:val="0000FF"/>
                  <w:sz w:val="20"/>
                  <w:szCs w:val="20"/>
                  <w:u w:val="single"/>
                </w:rPr>
                <w:t>www.essex.gov/energyswitch</w:t>
              </w:r>
            </w:hyperlink>
            <w:r w:rsidRPr="0037480A">
              <w:rPr>
                <w:rFonts w:ascii="Arial" w:hAnsi="Arial" w:cs="Arial"/>
                <w:sz w:val="20"/>
                <w:szCs w:val="20"/>
              </w:rPr>
              <w:t>.  Noted.</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8.00</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u w:val="single"/>
              </w:rPr>
              <w:t>FINANCIAL POSITION</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 </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The financial position as at 31 December 2014 was £22,508.72 in the current account.</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8.01</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u w:val="single"/>
              </w:rPr>
              <w:t>2015/16 Budget and Precept</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 </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xml:space="preserve">Following work by the Finance Working Party on the Parish Council 2015/16 Budget, the Parish Council RESOLVED that the Precept request to </w:t>
            </w:r>
            <w:proofErr w:type="spellStart"/>
            <w:r w:rsidRPr="0037480A">
              <w:rPr>
                <w:rFonts w:ascii="Arial" w:hAnsi="Arial" w:cs="Arial"/>
                <w:sz w:val="20"/>
                <w:szCs w:val="20"/>
              </w:rPr>
              <w:t>Uttlesford</w:t>
            </w:r>
            <w:proofErr w:type="spellEnd"/>
            <w:r w:rsidRPr="0037480A">
              <w:rPr>
                <w:rFonts w:ascii="Arial" w:hAnsi="Arial" w:cs="Arial"/>
                <w:sz w:val="20"/>
                <w:szCs w:val="20"/>
              </w:rPr>
              <w:t xml:space="preserve"> District Council should be for £21,381.  There will also be a grant of £1,289 from UDC.  The request form is to be signed by the Chairman and the Clerk and received by UDC by </w:t>
            </w:r>
            <w:r w:rsidRPr="0037480A">
              <w:rPr>
                <w:rFonts w:ascii="Arial" w:hAnsi="Arial" w:cs="Arial"/>
                <w:sz w:val="20"/>
                <w:szCs w:val="20"/>
              </w:rPr>
              <w:lastRenderedPageBreak/>
              <w:t>30</w:t>
            </w:r>
            <w:r w:rsidRPr="0037480A">
              <w:rPr>
                <w:rFonts w:ascii="Arial" w:hAnsi="Arial" w:cs="Arial"/>
                <w:sz w:val="20"/>
                <w:szCs w:val="20"/>
                <w:vertAlign w:val="superscript"/>
              </w:rPr>
              <w:t>th</w:t>
            </w:r>
            <w:r w:rsidRPr="0037480A">
              <w:rPr>
                <w:rFonts w:ascii="Arial" w:hAnsi="Arial" w:cs="Arial"/>
                <w:sz w:val="20"/>
                <w:szCs w:val="20"/>
              </w:rPr>
              <w:t> January 2015.</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lastRenderedPageBreak/>
              <w:t>RB/Clerk</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lastRenderedPageBreak/>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8.02</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u w:val="single"/>
              </w:rPr>
              <w:t>Annual Salary Increase – Clerk and Handyperson</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 </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xml:space="preserve">Agreement has been reached by the National Joint Council for Local Government Services in respect of 2014-16 </w:t>
            </w:r>
            <w:proofErr w:type="spellStart"/>
            <w:r w:rsidRPr="0037480A">
              <w:rPr>
                <w:rFonts w:ascii="Arial" w:hAnsi="Arial" w:cs="Arial"/>
                <w:sz w:val="20"/>
                <w:szCs w:val="20"/>
              </w:rPr>
              <w:t>Payscales</w:t>
            </w:r>
            <w:proofErr w:type="spellEnd"/>
            <w:r w:rsidRPr="0037480A">
              <w:rPr>
                <w:rFonts w:ascii="Arial" w:hAnsi="Arial" w:cs="Arial"/>
                <w:sz w:val="20"/>
                <w:szCs w:val="20"/>
              </w:rPr>
              <w:t xml:space="preserve"> and Allowances.  The Parish Council RESOLVED that the recommended 2.20% increase should be paid to the Clerk, with the Handyperson also receiving the same increase.  This is to be with effect from 1</w:t>
            </w:r>
            <w:r w:rsidRPr="0037480A">
              <w:rPr>
                <w:rFonts w:ascii="Arial" w:hAnsi="Arial" w:cs="Arial"/>
                <w:sz w:val="20"/>
                <w:szCs w:val="20"/>
                <w:vertAlign w:val="superscript"/>
              </w:rPr>
              <w:t>st</w:t>
            </w:r>
            <w:r w:rsidRPr="0037480A">
              <w:rPr>
                <w:rFonts w:ascii="Arial" w:hAnsi="Arial" w:cs="Arial"/>
                <w:sz w:val="20"/>
                <w:szCs w:val="20"/>
              </w:rPr>
              <w:t> January 2015.  The Clerk will also receive the recommended Non-Consolidated payment (pro-rated) for December 2014.</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8.03</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u w:val="single"/>
              </w:rPr>
              <w:t>Parish Council Laptop</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 </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Due to problems with the current Parish Council laptop, which is now 4 years old, the Parish Council RESOLVED that a new one should be purchased for which an amount of £663 has been budgeted.</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9.00</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u w:val="single"/>
              </w:rPr>
              <w:t>Planning Applications</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 </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None received</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10.00</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u w:val="single"/>
              </w:rPr>
              <w:t>Planning Applications Determined</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 </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None received</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11.00</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u w:val="single"/>
              </w:rPr>
              <w:t>Planning Appeals</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 </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None received.</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12.00</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u w:val="single"/>
              </w:rPr>
              <w:t>General Correspondence to note</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12.01</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EALC – nothing to report.</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12.02</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Bus News – nothing to report.</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12.03</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xml:space="preserve">UDC re. </w:t>
            </w:r>
            <w:proofErr w:type="spellStart"/>
            <w:r w:rsidRPr="0037480A">
              <w:rPr>
                <w:rFonts w:ascii="Arial" w:hAnsi="Arial" w:cs="Arial"/>
                <w:sz w:val="20"/>
                <w:szCs w:val="20"/>
              </w:rPr>
              <w:t>Uttlesford</w:t>
            </w:r>
            <w:proofErr w:type="spellEnd"/>
            <w:r w:rsidRPr="0037480A">
              <w:rPr>
                <w:rFonts w:ascii="Arial" w:hAnsi="Arial" w:cs="Arial"/>
                <w:sz w:val="20"/>
                <w:szCs w:val="20"/>
              </w:rPr>
              <w:t xml:space="preserve"> Gypsy and Traveller Issues and Options Consultation.  Noted.</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12.04</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EALC re. Data Protection Obligations.  Noted.</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12.05</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proofErr w:type="spellStart"/>
            <w:r w:rsidRPr="0037480A">
              <w:rPr>
                <w:rFonts w:ascii="Arial" w:hAnsi="Arial" w:cs="Arial"/>
                <w:sz w:val="20"/>
                <w:szCs w:val="20"/>
              </w:rPr>
              <w:t>Uttlesford</w:t>
            </w:r>
            <w:proofErr w:type="spellEnd"/>
            <w:r w:rsidRPr="0037480A">
              <w:rPr>
                <w:rFonts w:ascii="Arial" w:hAnsi="Arial" w:cs="Arial"/>
                <w:sz w:val="20"/>
                <w:szCs w:val="20"/>
              </w:rPr>
              <w:t xml:space="preserve"> Citizens Advice Bureau.  Report on the work of CAB.  Noted.</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14.00</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u w:val="single"/>
              </w:rPr>
              <w:t>CHEQUES</w:t>
            </w:r>
            <w:r w:rsidRPr="0037480A">
              <w:rPr>
                <w:rFonts w:ascii="Arial" w:hAnsi="Arial" w:cs="Arial"/>
                <w:sz w:val="20"/>
                <w:szCs w:val="20"/>
              </w:rPr>
              <w:t> The following cheques were agreed and signed at the meeting</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jc w:val="center"/>
              <w:rPr>
                <w:rFonts w:ascii="Times" w:hAnsi="Times" w:cs="Times New Roman"/>
                <w:sz w:val="20"/>
                <w:szCs w:val="20"/>
              </w:rPr>
            </w:pPr>
            <w:r w:rsidRPr="0037480A">
              <w:rPr>
                <w:rFonts w:ascii="Arial" w:hAnsi="Arial" w:cs="Arial"/>
                <w:sz w:val="20"/>
                <w:szCs w:val="20"/>
              </w:rPr>
              <w:t>£</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 </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Mrs J. Hammond</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jc w:val="right"/>
              <w:rPr>
                <w:rFonts w:ascii="Times" w:hAnsi="Times" w:cs="Times New Roman"/>
                <w:sz w:val="20"/>
                <w:szCs w:val="20"/>
              </w:rPr>
            </w:pPr>
            <w:r w:rsidRPr="0037480A">
              <w:rPr>
                <w:rFonts w:ascii="Arial" w:hAnsi="Arial" w:cs="Arial"/>
                <w:sz w:val="20"/>
                <w:szCs w:val="20"/>
              </w:rPr>
              <w:t>332.17</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 </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Mr A. Vince</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jc w:val="right"/>
              <w:rPr>
                <w:rFonts w:ascii="Times" w:hAnsi="Times" w:cs="Times New Roman"/>
                <w:sz w:val="20"/>
                <w:szCs w:val="20"/>
              </w:rPr>
            </w:pPr>
            <w:r w:rsidRPr="0037480A">
              <w:rPr>
                <w:rFonts w:ascii="Arial" w:hAnsi="Arial" w:cs="Arial"/>
                <w:sz w:val="20"/>
                <w:szCs w:val="20"/>
              </w:rPr>
              <w:t>359.50</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 </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 xml:space="preserve">Mr R. </w:t>
            </w:r>
            <w:proofErr w:type="spellStart"/>
            <w:r w:rsidRPr="0037480A">
              <w:rPr>
                <w:rFonts w:ascii="Arial" w:hAnsi="Arial" w:cs="Arial"/>
                <w:sz w:val="20"/>
                <w:szCs w:val="20"/>
              </w:rPr>
              <w:t>Burlend</w:t>
            </w:r>
            <w:proofErr w:type="spellEnd"/>
            <w:r w:rsidRPr="0037480A">
              <w:rPr>
                <w:rFonts w:ascii="Arial" w:hAnsi="Arial" w:cs="Arial"/>
                <w:sz w:val="20"/>
                <w:szCs w:val="20"/>
              </w:rPr>
              <w:t> (in respect of Chairman’s Allowance)</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jc w:val="right"/>
              <w:rPr>
                <w:rFonts w:ascii="Times" w:hAnsi="Times" w:cs="Times New Roman"/>
                <w:sz w:val="20"/>
                <w:szCs w:val="20"/>
              </w:rPr>
            </w:pPr>
            <w:r w:rsidRPr="0037480A">
              <w:rPr>
                <w:rFonts w:ascii="Arial" w:hAnsi="Arial" w:cs="Arial"/>
                <w:sz w:val="20"/>
                <w:szCs w:val="20"/>
              </w:rPr>
              <w:t>87.35</w:t>
            </w:r>
          </w:p>
        </w:tc>
      </w:tr>
      <w:tr w:rsidR="0037480A" w:rsidRPr="0037480A" w:rsidTr="0037480A">
        <w:trPr>
          <w:trHeight w:val="146"/>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b/>
                <w:bCs/>
                <w:sz w:val="20"/>
                <w:szCs w:val="20"/>
              </w:rPr>
              <w:t> </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rPr>
                <w:rFonts w:ascii="Times" w:hAnsi="Times" w:cs="Times New Roman"/>
                <w:sz w:val="20"/>
                <w:szCs w:val="20"/>
              </w:rPr>
            </w:pPr>
            <w:r w:rsidRPr="0037480A">
              <w:rPr>
                <w:rFonts w:ascii="Arial" w:hAnsi="Arial" w:cs="Arial"/>
                <w:sz w:val="20"/>
                <w:szCs w:val="20"/>
              </w:rPr>
              <w:t>Essex Pension Fund</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line="146" w:lineRule="atLeast"/>
              <w:jc w:val="right"/>
              <w:rPr>
                <w:rFonts w:ascii="Times" w:hAnsi="Times" w:cs="Times New Roman"/>
                <w:sz w:val="20"/>
                <w:szCs w:val="20"/>
              </w:rPr>
            </w:pPr>
            <w:r w:rsidRPr="0037480A">
              <w:rPr>
                <w:rFonts w:ascii="Arial" w:hAnsi="Arial" w:cs="Arial"/>
                <w:sz w:val="20"/>
                <w:szCs w:val="20"/>
              </w:rPr>
              <w:t>69.95</w:t>
            </w:r>
          </w:p>
        </w:tc>
      </w:tr>
      <w:tr w:rsidR="0037480A" w:rsidRPr="0037480A" w:rsidTr="0037480A">
        <w:trPr>
          <w:trHeight w:val="273"/>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b/>
                <w:bCs/>
                <w:sz w:val="20"/>
                <w:szCs w:val="20"/>
              </w:rPr>
              <w:t> </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Acumen Wages Service (Payroll December 2014)</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jc w:val="right"/>
              <w:rPr>
                <w:rFonts w:ascii="Times" w:hAnsi="Times" w:cs="Times New Roman"/>
                <w:sz w:val="20"/>
                <w:szCs w:val="20"/>
              </w:rPr>
            </w:pPr>
            <w:r w:rsidRPr="0037480A">
              <w:rPr>
                <w:rFonts w:ascii="Arial" w:hAnsi="Arial" w:cs="Arial"/>
                <w:sz w:val="20"/>
                <w:szCs w:val="20"/>
              </w:rPr>
              <w:t>24.00</w:t>
            </w:r>
          </w:p>
        </w:tc>
      </w:tr>
      <w:tr w:rsidR="0037480A" w:rsidRPr="0037480A" w:rsidTr="0037480A">
        <w:trPr>
          <w:trHeight w:val="273"/>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b/>
                <w:bCs/>
                <w:sz w:val="20"/>
                <w:szCs w:val="20"/>
              </w:rPr>
              <w:t> </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Post Office Limited (Re. HMRC – tax to month 9)</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jc w:val="right"/>
              <w:rPr>
                <w:rFonts w:ascii="Times" w:hAnsi="Times" w:cs="Times New Roman"/>
                <w:sz w:val="20"/>
                <w:szCs w:val="20"/>
              </w:rPr>
            </w:pPr>
            <w:r w:rsidRPr="0037480A">
              <w:rPr>
                <w:rFonts w:ascii="Arial" w:hAnsi="Arial" w:cs="Arial"/>
                <w:sz w:val="20"/>
                <w:szCs w:val="20"/>
              </w:rPr>
              <w:t>15.40</w:t>
            </w:r>
          </w:p>
        </w:tc>
      </w:tr>
      <w:tr w:rsidR="0037480A" w:rsidRPr="0037480A" w:rsidTr="0037480A">
        <w:trPr>
          <w:trHeight w:val="273"/>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b/>
                <w:bCs/>
                <w:sz w:val="20"/>
                <w:szCs w:val="20"/>
              </w:rPr>
              <w:t> </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Post Office Limited (Re. HMRC – tax to month 10)</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jc w:val="right"/>
              <w:rPr>
                <w:rFonts w:ascii="Times" w:hAnsi="Times" w:cs="Times New Roman"/>
                <w:sz w:val="20"/>
                <w:szCs w:val="20"/>
              </w:rPr>
            </w:pPr>
            <w:r w:rsidRPr="0037480A">
              <w:rPr>
                <w:rFonts w:ascii="Arial" w:hAnsi="Arial" w:cs="Arial"/>
                <w:sz w:val="20"/>
                <w:szCs w:val="20"/>
              </w:rPr>
              <w:t>1.00</w:t>
            </w:r>
          </w:p>
        </w:tc>
      </w:tr>
      <w:tr w:rsidR="0037480A" w:rsidRPr="0037480A" w:rsidTr="0037480A">
        <w:trPr>
          <w:trHeight w:val="273"/>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b/>
                <w:bCs/>
                <w:sz w:val="20"/>
                <w:szCs w:val="20"/>
              </w:rPr>
              <w:t> </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proofErr w:type="spellStart"/>
            <w:r w:rsidRPr="0037480A">
              <w:rPr>
                <w:rFonts w:ascii="Arial" w:hAnsi="Arial" w:cs="Arial"/>
                <w:sz w:val="20"/>
                <w:szCs w:val="20"/>
              </w:rPr>
              <w:t>Barnston</w:t>
            </w:r>
            <w:proofErr w:type="spellEnd"/>
            <w:r w:rsidRPr="0037480A">
              <w:rPr>
                <w:rFonts w:ascii="Arial" w:hAnsi="Arial" w:cs="Arial"/>
                <w:sz w:val="20"/>
                <w:szCs w:val="20"/>
              </w:rPr>
              <w:t xml:space="preserve"> Village Hall (Annual Rent for Village Hall Play Area)</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jc w:val="right"/>
              <w:rPr>
                <w:rFonts w:ascii="Times" w:hAnsi="Times" w:cs="Times New Roman"/>
                <w:sz w:val="20"/>
                <w:szCs w:val="20"/>
              </w:rPr>
            </w:pPr>
            <w:r w:rsidRPr="0037480A">
              <w:rPr>
                <w:rFonts w:ascii="Arial" w:hAnsi="Arial" w:cs="Arial"/>
                <w:sz w:val="20"/>
                <w:szCs w:val="20"/>
              </w:rPr>
              <w:t>120.00</w:t>
            </w:r>
          </w:p>
        </w:tc>
      </w:tr>
      <w:tr w:rsidR="0037480A" w:rsidRPr="0037480A" w:rsidTr="0037480A">
        <w:trPr>
          <w:trHeight w:val="273"/>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b/>
                <w:bCs/>
                <w:sz w:val="20"/>
                <w:szCs w:val="20"/>
              </w:rPr>
              <w:t> </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proofErr w:type="spellStart"/>
            <w:r w:rsidRPr="0037480A">
              <w:rPr>
                <w:rFonts w:ascii="Arial" w:hAnsi="Arial" w:cs="Arial"/>
                <w:sz w:val="20"/>
                <w:szCs w:val="20"/>
              </w:rPr>
              <w:t>Barnston</w:t>
            </w:r>
            <w:proofErr w:type="spellEnd"/>
            <w:r w:rsidRPr="0037480A">
              <w:rPr>
                <w:rFonts w:ascii="Arial" w:hAnsi="Arial" w:cs="Arial"/>
                <w:sz w:val="20"/>
                <w:szCs w:val="20"/>
              </w:rPr>
              <w:t xml:space="preserve"> Village Hall (Hire of hall December 2014)</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jc w:val="right"/>
              <w:rPr>
                <w:rFonts w:ascii="Times" w:hAnsi="Times" w:cs="Times New Roman"/>
                <w:sz w:val="20"/>
                <w:szCs w:val="20"/>
              </w:rPr>
            </w:pPr>
            <w:r w:rsidRPr="0037480A">
              <w:rPr>
                <w:rFonts w:ascii="Arial" w:hAnsi="Arial" w:cs="Arial"/>
                <w:sz w:val="20"/>
                <w:szCs w:val="20"/>
              </w:rPr>
              <w:t>11.55</w:t>
            </w:r>
          </w:p>
        </w:tc>
      </w:tr>
      <w:tr w:rsidR="0037480A" w:rsidRPr="0037480A" w:rsidTr="0037480A">
        <w:trPr>
          <w:trHeight w:val="273"/>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b/>
                <w:bCs/>
                <w:sz w:val="20"/>
                <w:szCs w:val="20"/>
              </w:rPr>
              <w:t> </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 </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jc w:val="right"/>
              <w:rPr>
                <w:rFonts w:ascii="Times" w:hAnsi="Times" w:cs="Times New Roman"/>
                <w:sz w:val="20"/>
                <w:szCs w:val="20"/>
              </w:rPr>
            </w:pPr>
            <w:r w:rsidRPr="0037480A">
              <w:rPr>
                <w:rFonts w:ascii="Arial" w:hAnsi="Arial" w:cs="Arial"/>
                <w:sz w:val="20"/>
                <w:szCs w:val="20"/>
              </w:rPr>
              <w:t> </w:t>
            </w:r>
          </w:p>
        </w:tc>
      </w:tr>
      <w:tr w:rsidR="0037480A" w:rsidRPr="0037480A" w:rsidTr="0037480A">
        <w:trPr>
          <w:trHeight w:val="273"/>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b/>
                <w:bCs/>
                <w:sz w:val="20"/>
                <w:szCs w:val="20"/>
              </w:rPr>
              <w:t> </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b/>
                <w:bCs/>
                <w:sz w:val="20"/>
                <w:szCs w:val="20"/>
              </w:rPr>
              <w:t>Direct Debits/Standing Orders</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jc w:val="center"/>
              <w:rPr>
                <w:rFonts w:ascii="Times" w:hAnsi="Times" w:cs="Times New Roman"/>
                <w:sz w:val="20"/>
                <w:szCs w:val="20"/>
              </w:rPr>
            </w:pPr>
            <w:r w:rsidRPr="0037480A">
              <w:rPr>
                <w:rFonts w:ascii="Arial" w:hAnsi="Arial" w:cs="Arial"/>
                <w:sz w:val="20"/>
                <w:szCs w:val="20"/>
              </w:rPr>
              <w:t>£</w:t>
            </w:r>
          </w:p>
        </w:tc>
      </w:tr>
      <w:tr w:rsidR="0037480A" w:rsidRPr="0037480A" w:rsidTr="0037480A">
        <w:trPr>
          <w:trHeight w:val="273"/>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b/>
                <w:bCs/>
                <w:sz w:val="20"/>
                <w:szCs w:val="20"/>
              </w:rPr>
              <w:t> </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Virgin mobile</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jc w:val="right"/>
              <w:rPr>
                <w:rFonts w:ascii="Times" w:hAnsi="Times" w:cs="Times New Roman"/>
                <w:sz w:val="20"/>
                <w:szCs w:val="20"/>
              </w:rPr>
            </w:pPr>
            <w:r w:rsidRPr="0037480A">
              <w:rPr>
                <w:rFonts w:ascii="Arial" w:hAnsi="Arial" w:cs="Arial"/>
                <w:sz w:val="20"/>
                <w:szCs w:val="20"/>
              </w:rPr>
              <w:t>0.00</w:t>
            </w:r>
          </w:p>
        </w:tc>
      </w:tr>
      <w:tr w:rsidR="0037480A" w:rsidRPr="0037480A" w:rsidTr="0037480A">
        <w:trPr>
          <w:trHeight w:val="273"/>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b/>
                <w:bCs/>
                <w:sz w:val="20"/>
                <w:szCs w:val="20"/>
              </w:rPr>
              <w:t> </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EON</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jc w:val="right"/>
              <w:rPr>
                <w:rFonts w:ascii="Times" w:hAnsi="Times" w:cs="Times New Roman"/>
                <w:sz w:val="20"/>
                <w:szCs w:val="20"/>
              </w:rPr>
            </w:pPr>
            <w:r w:rsidRPr="0037480A">
              <w:rPr>
                <w:rFonts w:ascii="Arial" w:hAnsi="Arial" w:cs="Arial"/>
                <w:sz w:val="20"/>
                <w:szCs w:val="20"/>
              </w:rPr>
              <w:t>43.82</w:t>
            </w:r>
          </w:p>
        </w:tc>
      </w:tr>
      <w:tr w:rsidR="0037480A" w:rsidRPr="0037480A" w:rsidTr="0037480A">
        <w:trPr>
          <w:trHeight w:val="273"/>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b/>
                <w:bCs/>
                <w:sz w:val="20"/>
                <w:szCs w:val="20"/>
              </w:rPr>
              <w:t> </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A&amp;J Lighting Solutions</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jc w:val="right"/>
              <w:rPr>
                <w:rFonts w:ascii="Times" w:hAnsi="Times" w:cs="Times New Roman"/>
                <w:sz w:val="20"/>
                <w:szCs w:val="20"/>
              </w:rPr>
            </w:pPr>
            <w:r w:rsidRPr="0037480A">
              <w:rPr>
                <w:rFonts w:ascii="Arial" w:hAnsi="Arial" w:cs="Arial"/>
                <w:sz w:val="20"/>
                <w:szCs w:val="20"/>
              </w:rPr>
              <w:t>56.58</w:t>
            </w:r>
          </w:p>
        </w:tc>
      </w:tr>
      <w:tr w:rsidR="0037480A" w:rsidRPr="0037480A" w:rsidTr="0037480A">
        <w:trPr>
          <w:trHeight w:val="273"/>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b/>
                <w:bCs/>
                <w:sz w:val="20"/>
                <w:szCs w:val="20"/>
              </w:rPr>
              <w:t> </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A&amp;J Lighting Solutions (New Street Lamp – Berners End)</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jc w:val="right"/>
              <w:rPr>
                <w:rFonts w:ascii="Times" w:hAnsi="Times" w:cs="Times New Roman"/>
                <w:sz w:val="20"/>
                <w:szCs w:val="20"/>
              </w:rPr>
            </w:pPr>
            <w:r w:rsidRPr="0037480A">
              <w:rPr>
                <w:rFonts w:ascii="Arial" w:hAnsi="Arial" w:cs="Arial"/>
                <w:sz w:val="20"/>
                <w:szCs w:val="20"/>
              </w:rPr>
              <w:t>282.00</w:t>
            </w:r>
          </w:p>
        </w:tc>
      </w:tr>
      <w:tr w:rsidR="0037480A" w:rsidRPr="0037480A" w:rsidTr="0037480A">
        <w:trPr>
          <w:trHeight w:val="273"/>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b/>
                <w:bCs/>
                <w:sz w:val="20"/>
                <w:szCs w:val="20"/>
              </w:rPr>
              <w:t> </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UDC – Garage Rent</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jc w:val="right"/>
              <w:rPr>
                <w:rFonts w:ascii="Times" w:hAnsi="Times" w:cs="Times New Roman"/>
                <w:sz w:val="20"/>
                <w:szCs w:val="20"/>
              </w:rPr>
            </w:pPr>
            <w:r w:rsidRPr="0037480A">
              <w:rPr>
                <w:rFonts w:ascii="Arial" w:hAnsi="Arial" w:cs="Arial"/>
                <w:sz w:val="20"/>
                <w:szCs w:val="20"/>
              </w:rPr>
              <w:t>48.89</w:t>
            </w:r>
          </w:p>
        </w:tc>
      </w:tr>
      <w:tr w:rsidR="0037480A" w:rsidRPr="0037480A" w:rsidTr="0037480A">
        <w:trPr>
          <w:trHeight w:val="273"/>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b/>
                <w:bCs/>
                <w:sz w:val="20"/>
                <w:szCs w:val="20"/>
              </w:rPr>
              <w:t> </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 </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jc w:val="right"/>
              <w:rPr>
                <w:rFonts w:ascii="Times" w:hAnsi="Times" w:cs="Times New Roman"/>
                <w:sz w:val="20"/>
                <w:szCs w:val="20"/>
              </w:rPr>
            </w:pPr>
            <w:r w:rsidRPr="0037480A">
              <w:rPr>
                <w:rFonts w:ascii="Arial" w:hAnsi="Arial" w:cs="Arial"/>
                <w:sz w:val="20"/>
                <w:szCs w:val="20"/>
              </w:rPr>
              <w:t> </w:t>
            </w:r>
          </w:p>
        </w:tc>
      </w:tr>
      <w:tr w:rsidR="0037480A" w:rsidRPr="0037480A" w:rsidTr="0037480A">
        <w:trPr>
          <w:trHeight w:val="273"/>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b/>
                <w:bCs/>
                <w:sz w:val="20"/>
                <w:szCs w:val="20"/>
              </w:rPr>
              <w:t> </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 </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jc w:val="right"/>
              <w:rPr>
                <w:rFonts w:ascii="Times" w:hAnsi="Times" w:cs="Times New Roman"/>
                <w:sz w:val="20"/>
                <w:szCs w:val="20"/>
              </w:rPr>
            </w:pPr>
            <w:r w:rsidRPr="0037480A">
              <w:rPr>
                <w:rFonts w:ascii="Arial" w:hAnsi="Arial" w:cs="Arial"/>
                <w:sz w:val="20"/>
                <w:szCs w:val="20"/>
              </w:rPr>
              <w:t> </w:t>
            </w:r>
          </w:p>
        </w:tc>
      </w:tr>
      <w:tr w:rsidR="0037480A" w:rsidRPr="0037480A" w:rsidTr="0037480A">
        <w:trPr>
          <w:trHeight w:val="273"/>
        </w:trPr>
        <w:tc>
          <w:tcPr>
            <w:tcW w:w="40" w:type="dxa"/>
            <w:tcBorders>
              <w:top w:val="nil"/>
              <w:left w:val="nil"/>
              <w:bottom w:val="nil"/>
              <w:right w:val="nil"/>
            </w:tcBorders>
            <w:vAlign w:val="cente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Times" w:hAnsi="Times" w:cs="Times New Roman"/>
                <w:sz w:val="20"/>
                <w:szCs w:val="20"/>
              </w:rPr>
              <w:t> </w:t>
            </w:r>
          </w:p>
        </w:tc>
        <w:tc>
          <w:tcPr>
            <w:tcW w:w="821" w:type="dxa"/>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b/>
                <w:bCs/>
                <w:sz w:val="20"/>
                <w:szCs w:val="20"/>
              </w:rPr>
              <w:t> </w:t>
            </w:r>
          </w:p>
        </w:tc>
        <w:tc>
          <w:tcPr>
            <w:tcW w:w="8643" w:type="dxa"/>
            <w:gridSpan w:val="4"/>
            <w:tcMar>
              <w:top w:w="0" w:type="dxa"/>
              <w:left w:w="108" w:type="dxa"/>
              <w:bottom w:w="0" w:type="dxa"/>
              <w:right w:w="108" w:type="dxa"/>
            </w:tcMar>
            <w:hideMark/>
          </w:tcPr>
          <w:p w:rsidR="0037480A" w:rsidRPr="0037480A" w:rsidRDefault="0037480A" w:rsidP="0037480A">
            <w:pPr>
              <w:spacing w:before="100" w:beforeAutospacing="1" w:after="100" w:afterAutospacing="1"/>
              <w:rPr>
                <w:rFonts w:ascii="Times" w:hAnsi="Times" w:cs="Times New Roman"/>
                <w:sz w:val="20"/>
                <w:szCs w:val="20"/>
              </w:rPr>
            </w:pPr>
            <w:r w:rsidRPr="0037480A">
              <w:rPr>
                <w:rFonts w:ascii="Arial" w:hAnsi="Arial" w:cs="Arial"/>
                <w:sz w:val="20"/>
                <w:szCs w:val="20"/>
              </w:rPr>
              <w:t>There being no further business the meeting closed at 8.45 p.m.  The next Parish Council meeting will take place on </w:t>
            </w:r>
            <w:r w:rsidRPr="0037480A">
              <w:rPr>
                <w:rFonts w:ascii="Arial" w:hAnsi="Arial" w:cs="Arial"/>
                <w:b/>
                <w:bCs/>
                <w:sz w:val="20"/>
                <w:szCs w:val="20"/>
              </w:rPr>
              <w:t>Monday 9</w:t>
            </w:r>
            <w:r w:rsidRPr="0037480A">
              <w:rPr>
                <w:rFonts w:ascii="Arial" w:hAnsi="Arial" w:cs="Arial"/>
                <w:b/>
                <w:bCs/>
                <w:sz w:val="20"/>
                <w:szCs w:val="20"/>
                <w:vertAlign w:val="superscript"/>
              </w:rPr>
              <w:t>th</w:t>
            </w:r>
            <w:r w:rsidRPr="0037480A">
              <w:rPr>
                <w:rFonts w:ascii="Arial" w:hAnsi="Arial" w:cs="Arial"/>
                <w:b/>
                <w:bCs/>
                <w:sz w:val="20"/>
                <w:szCs w:val="20"/>
              </w:rPr>
              <w:t> February 2015 at 7.45 p.m.</w:t>
            </w:r>
          </w:p>
        </w:tc>
        <w:tc>
          <w:tcPr>
            <w:tcW w:w="1422" w:type="dxa"/>
            <w:tcMar>
              <w:top w:w="0" w:type="dxa"/>
              <w:left w:w="108" w:type="dxa"/>
              <w:bottom w:w="0" w:type="dxa"/>
              <w:right w:w="108" w:type="dxa"/>
            </w:tcMar>
            <w:hideMark/>
          </w:tcPr>
          <w:p w:rsidR="0037480A" w:rsidRPr="0037480A" w:rsidRDefault="0037480A" w:rsidP="0037480A">
            <w:pPr>
              <w:spacing w:before="100" w:beforeAutospacing="1" w:after="100" w:afterAutospacing="1"/>
              <w:jc w:val="right"/>
              <w:rPr>
                <w:rFonts w:ascii="Times" w:hAnsi="Times" w:cs="Times New Roman"/>
                <w:sz w:val="20"/>
                <w:szCs w:val="20"/>
              </w:rPr>
            </w:pPr>
            <w:r w:rsidRPr="0037480A">
              <w:rPr>
                <w:rFonts w:ascii="Arial" w:hAnsi="Arial" w:cs="Arial"/>
                <w:sz w:val="20"/>
                <w:szCs w:val="20"/>
              </w:rPr>
              <w:t> </w:t>
            </w:r>
          </w:p>
        </w:tc>
      </w:tr>
      <w:tr w:rsidR="0037480A" w:rsidRPr="0037480A" w:rsidTr="0037480A">
        <w:tc>
          <w:tcPr>
            <w:tcW w:w="40" w:type="dxa"/>
            <w:tcBorders>
              <w:top w:val="nil"/>
              <w:left w:val="nil"/>
              <w:bottom w:val="nil"/>
              <w:right w:val="nil"/>
            </w:tcBorders>
            <w:vAlign w:val="center"/>
            <w:hideMark/>
          </w:tcPr>
          <w:p w:rsidR="0037480A" w:rsidRPr="0037480A" w:rsidRDefault="0037480A" w:rsidP="0037480A">
            <w:pPr>
              <w:rPr>
                <w:rFonts w:ascii="Times New Roman" w:eastAsia="Times New Roman" w:hAnsi="Times New Roman" w:cs="Times New Roman"/>
                <w:sz w:val="1"/>
                <w:szCs w:val="20"/>
              </w:rPr>
            </w:pPr>
          </w:p>
        </w:tc>
        <w:tc>
          <w:tcPr>
            <w:tcW w:w="1100" w:type="dxa"/>
            <w:tcBorders>
              <w:top w:val="nil"/>
              <w:left w:val="nil"/>
              <w:bottom w:val="nil"/>
              <w:right w:val="nil"/>
            </w:tcBorders>
            <w:vAlign w:val="center"/>
            <w:hideMark/>
          </w:tcPr>
          <w:p w:rsidR="0037480A" w:rsidRPr="0037480A" w:rsidRDefault="0037480A" w:rsidP="0037480A">
            <w:pPr>
              <w:rPr>
                <w:rFonts w:ascii="Times New Roman" w:eastAsia="Times New Roman" w:hAnsi="Times New Roman" w:cs="Times New Roman"/>
                <w:sz w:val="1"/>
                <w:szCs w:val="20"/>
              </w:rPr>
            </w:pPr>
          </w:p>
        </w:tc>
        <w:tc>
          <w:tcPr>
            <w:tcW w:w="380" w:type="dxa"/>
            <w:tcBorders>
              <w:top w:val="nil"/>
              <w:left w:val="nil"/>
              <w:bottom w:val="nil"/>
              <w:right w:val="nil"/>
            </w:tcBorders>
            <w:vAlign w:val="center"/>
            <w:hideMark/>
          </w:tcPr>
          <w:p w:rsidR="0037480A" w:rsidRPr="0037480A" w:rsidRDefault="0037480A" w:rsidP="0037480A">
            <w:pPr>
              <w:rPr>
                <w:rFonts w:ascii="Times New Roman" w:eastAsia="Times New Roman" w:hAnsi="Times New Roman" w:cs="Times New Roman"/>
                <w:sz w:val="1"/>
                <w:szCs w:val="20"/>
              </w:rPr>
            </w:pPr>
          </w:p>
        </w:tc>
        <w:tc>
          <w:tcPr>
            <w:tcW w:w="4540" w:type="dxa"/>
            <w:tcBorders>
              <w:top w:val="nil"/>
              <w:left w:val="nil"/>
              <w:bottom w:val="nil"/>
              <w:right w:val="nil"/>
            </w:tcBorders>
            <w:vAlign w:val="center"/>
            <w:hideMark/>
          </w:tcPr>
          <w:p w:rsidR="0037480A" w:rsidRPr="0037480A" w:rsidRDefault="0037480A" w:rsidP="0037480A">
            <w:pPr>
              <w:rPr>
                <w:rFonts w:ascii="Times New Roman" w:eastAsia="Times New Roman" w:hAnsi="Times New Roman" w:cs="Times New Roman"/>
                <w:sz w:val="1"/>
                <w:szCs w:val="20"/>
              </w:rPr>
            </w:pPr>
          </w:p>
        </w:tc>
        <w:tc>
          <w:tcPr>
            <w:tcW w:w="4160" w:type="dxa"/>
            <w:tcBorders>
              <w:top w:val="nil"/>
              <w:left w:val="nil"/>
              <w:bottom w:val="nil"/>
              <w:right w:val="nil"/>
            </w:tcBorders>
            <w:vAlign w:val="center"/>
            <w:hideMark/>
          </w:tcPr>
          <w:p w:rsidR="0037480A" w:rsidRPr="0037480A" w:rsidRDefault="0037480A" w:rsidP="0037480A">
            <w:pPr>
              <w:rPr>
                <w:rFonts w:ascii="Times New Roman" w:eastAsia="Times New Roman" w:hAnsi="Times New Roman" w:cs="Times New Roman"/>
                <w:sz w:val="1"/>
                <w:szCs w:val="20"/>
              </w:rPr>
            </w:pPr>
          </w:p>
        </w:tc>
        <w:tc>
          <w:tcPr>
            <w:tcW w:w="2460" w:type="dxa"/>
            <w:tcBorders>
              <w:top w:val="nil"/>
              <w:left w:val="nil"/>
              <w:bottom w:val="nil"/>
              <w:right w:val="nil"/>
            </w:tcBorders>
            <w:vAlign w:val="center"/>
            <w:hideMark/>
          </w:tcPr>
          <w:p w:rsidR="0037480A" w:rsidRPr="0037480A" w:rsidRDefault="0037480A" w:rsidP="0037480A">
            <w:pPr>
              <w:rPr>
                <w:rFonts w:ascii="Times New Roman" w:eastAsia="Times New Roman" w:hAnsi="Times New Roman" w:cs="Times New Roman"/>
                <w:sz w:val="1"/>
                <w:szCs w:val="20"/>
              </w:rPr>
            </w:pPr>
          </w:p>
        </w:tc>
        <w:tc>
          <w:tcPr>
            <w:tcW w:w="1900" w:type="dxa"/>
            <w:tcBorders>
              <w:top w:val="nil"/>
              <w:left w:val="nil"/>
              <w:bottom w:val="nil"/>
              <w:right w:val="nil"/>
            </w:tcBorders>
            <w:vAlign w:val="center"/>
            <w:hideMark/>
          </w:tcPr>
          <w:p w:rsidR="0037480A" w:rsidRPr="0037480A" w:rsidRDefault="0037480A" w:rsidP="0037480A">
            <w:pPr>
              <w:rPr>
                <w:rFonts w:ascii="Times New Roman" w:eastAsia="Times New Roman" w:hAnsi="Times New Roman" w:cs="Times New Roman"/>
                <w:sz w:val="1"/>
                <w:szCs w:val="20"/>
              </w:rPr>
            </w:pPr>
          </w:p>
        </w:tc>
      </w:tr>
    </w:tbl>
    <w:p w:rsidR="0037480A" w:rsidRPr="0037480A" w:rsidRDefault="0037480A" w:rsidP="0037480A">
      <w:pPr>
        <w:rPr>
          <w:rFonts w:ascii="Times New Roman" w:hAnsi="Times New Roman" w:cs="Times New Roman"/>
          <w:i/>
          <w:iCs/>
          <w:color w:val="000000"/>
          <w:sz w:val="27"/>
          <w:szCs w:val="27"/>
        </w:rPr>
      </w:pPr>
      <w:r w:rsidRPr="0037480A">
        <w:rPr>
          <w:rFonts w:ascii="Times New Roman" w:hAnsi="Times New Roman" w:cs="Times New Roman"/>
          <w:color w:val="000000"/>
          <w:sz w:val="27"/>
          <w:szCs w:val="27"/>
        </w:rPr>
        <w:t> </w:t>
      </w:r>
    </w:p>
    <w:p w:rsidR="00B56344" w:rsidRPr="0037480A" w:rsidRDefault="00B56344" w:rsidP="0037480A">
      <w:bookmarkStart w:id="0" w:name="_GoBack"/>
      <w:bookmarkEnd w:id="0"/>
    </w:p>
    <w:sectPr w:rsidR="00B56344" w:rsidRPr="0037480A" w:rsidSect="00BE68A5">
      <w:pgSz w:w="11900" w:h="1682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A5"/>
    <w:rsid w:val="00140D46"/>
    <w:rsid w:val="00274E72"/>
    <w:rsid w:val="0037480A"/>
    <w:rsid w:val="0063470A"/>
    <w:rsid w:val="006460D4"/>
    <w:rsid w:val="0072305C"/>
    <w:rsid w:val="00986962"/>
    <w:rsid w:val="00A07399"/>
    <w:rsid w:val="00A92CEC"/>
    <w:rsid w:val="00B56344"/>
    <w:rsid w:val="00BE68A5"/>
    <w:rsid w:val="00CC59BE"/>
    <w:rsid w:val="00D66490"/>
    <w:rsid w:val="00ED39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A3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8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8A5"/>
    <w:rPr>
      <w:rFonts w:asciiTheme="majorHAnsi" w:eastAsiaTheme="majorEastAsia" w:hAnsiTheme="majorHAnsi" w:cstheme="majorBidi"/>
      <w:b/>
      <w:bCs/>
      <w:color w:val="345A8A" w:themeColor="accent1" w:themeShade="B5"/>
      <w:sz w:val="32"/>
      <w:szCs w:val="32"/>
    </w:rPr>
  </w:style>
  <w:style w:type="paragraph" w:customStyle="1" w:styleId="auto-style2">
    <w:name w:val="auto-style2"/>
    <w:basedOn w:val="Normal"/>
    <w:rsid w:val="00BE68A5"/>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A07399"/>
    <w:rPr>
      <w:b/>
      <w:bCs/>
    </w:rPr>
  </w:style>
  <w:style w:type="paragraph" w:customStyle="1" w:styleId="auto-style3">
    <w:name w:val="auto-style3"/>
    <w:basedOn w:val="Normal"/>
    <w:rsid w:val="00A07399"/>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37480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8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8A5"/>
    <w:rPr>
      <w:rFonts w:asciiTheme="majorHAnsi" w:eastAsiaTheme="majorEastAsia" w:hAnsiTheme="majorHAnsi" w:cstheme="majorBidi"/>
      <w:b/>
      <w:bCs/>
      <w:color w:val="345A8A" w:themeColor="accent1" w:themeShade="B5"/>
      <w:sz w:val="32"/>
      <w:szCs w:val="32"/>
    </w:rPr>
  </w:style>
  <w:style w:type="paragraph" w:customStyle="1" w:styleId="auto-style2">
    <w:name w:val="auto-style2"/>
    <w:basedOn w:val="Normal"/>
    <w:rsid w:val="00BE68A5"/>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A07399"/>
    <w:rPr>
      <w:b/>
      <w:bCs/>
    </w:rPr>
  </w:style>
  <w:style w:type="paragraph" w:customStyle="1" w:styleId="auto-style3">
    <w:name w:val="auto-style3"/>
    <w:basedOn w:val="Normal"/>
    <w:rsid w:val="00A07399"/>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3748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3656">
      <w:bodyDiv w:val="1"/>
      <w:marLeft w:val="0"/>
      <w:marRight w:val="0"/>
      <w:marTop w:val="0"/>
      <w:marBottom w:val="0"/>
      <w:divBdr>
        <w:top w:val="none" w:sz="0" w:space="0" w:color="auto"/>
        <w:left w:val="none" w:sz="0" w:space="0" w:color="auto"/>
        <w:bottom w:val="none" w:sz="0" w:space="0" w:color="auto"/>
        <w:right w:val="none" w:sz="0" w:space="0" w:color="auto"/>
      </w:divBdr>
    </w:div>
    <w:div w:id="164825193">
      <w:bodyDiv w:val="1"/>
      <w:marLeft w:val="0"/>
      <w:marRight w:val="0"/>
      <w:marTop w:val="0"/>
      <w:marBottom w:val="0"/>
      <w:divBdr>
        <w:top w:val="none" w:sz="0" w:space="0" w:color="auto"/>
        <w:left w:val="none" w:sz="0" w:space="0" w:color="auto"/>
        <w:bottom w:val="none" w:sz="0" w:space="0" w:color="auto"/>
        <w:right w:val="none" w:sz="0" w:space="0" w:color="auto"/>
      </w:divBdr>
    </w:div>
    <w:div w:id="240067264">
      <w:bodyDiv w:val="1"/>
      <w:marLeft w:val="0"/>
      <w:marRight w:val="0"/>
      <w:marTop w:val="0"/>
      <w:marBottom w:val="0"/>
      <w:divBdr>
        <w:top w:val="none" w:sz="0" w:space="0" w:color="auto"/>
        <w:left w:val="none" w:sz="0" w:space="0" w:color="auto"/>
        <w:bottom w:val="none" w:sz="0" w:space="0" w:color="auto"/>
        <w:right w:val="none" w:sz="0" w:space="0" w:color="auto"/>
      </w:divBdr>
    </w:div>
    <w:div w:id="453254800">
      <w:bodyDiv w:val="1"/>
      <w:marLeft w:val="0"/>
      <w:marRight w:val="0"/>
      <w:marTop w:val="0"/>
      <w:marBottom w:val="0"/>
      <w:divBdr>
        <w:top w:val="none" w:sz="0" w:space="0" w:color="auto"/>
        <w:left w:val="none" w:sz="0" w:space="0" w:color="auto"/>
        <w:bottom w:val="none" w:sz="0" w:space="0" w:color="auto"/>
        <w:right w:val="none" w:sz="0" w:space="0" w:color="auto"/>
      </w:divBdr>
    </w:div>
    <w:div w:id="901790431">
      <w:bodyDiv w:val="1"/>
      <w:marLeft w:val="0"/>
      <w:marRight w:val="0"/>
      <w:marTop w:val="0"/>
      <w:marBottom w:val="0"/>
      <w:divBdr>
        <w:top w:val="none" w:sz="0" w:space="0" w:color="auto"/>
        <w:left w:val="none" w:sz="0" w:space="0" w:color="auto"/>
        <w:bottom w:val="none" w:sz="0" w:space="0" w:color="auto"/>
        <w:right w:val="none" w:sz="0" w:space="0" w:color="auto"/>
      </w:divBdr>
    </w:div>
    <w:div w:id="1054350325">
      <w:bodyDiv w:val="1"/>
      <w:marLeft w:val="0"/>
      <w:marRight w:val="0"/>
      <w:marTop w:val="0"/>
      <w:marBottom w:val="0"/>
      <w:divBdr>
        <w:top w:val="none" w:sz="0" w:space="0" w:color="auto"/>
        <w:left w:val="none" w:sz="0" w:space="0" w:color="auto"/>
        <w:bottom w:val="none" w:sz="0" w:space="0" w:color="auto"/>
        <w:right w:val="none" w:sz="0" w:space="0" w:color="auto"/>
      </w:divBdr>
    </w:div>
    <w:div w:id="1321428895">
      <w:bodyDiv w:val="1"/>
      <w:marLeft w:val="0"/>
      <w:marRight w:val="0"/>
      <w:marTop w:val="0"/>
      <w:marBottom w:val="0"/>
      <w:divBdr>
        <w:top w:val="none" w:sz="0" w:space="0" w:color="auto"/>
        <w:left w:val="none" w:sz="0" w:space="0" w:color="auto"/>
        <w:bottom w:val="none" w:sz="0" w:space="0" w:color="auto"/>
        <w:right w:val="none" w:sz="0" w:space="0" w:color="auto"/>
      </w:divBdr>
    </w:div>
    <w:div w:id="1434521385">
      <w:bodyDiv w:val="1"/>
      <w:marLeft w:val="0"/>
      <w:marRight w:val="0"/>
      <w:marTop w:val="0"/>
      <w:marBottom w:val="0"/>
      <w:divBdr>
        <w:top w:val="none" w:sz="0" w:space="0" w:color="auto"/>
        <w:left w:val="none" w:sz="0" w:space="0" w:color="auto"/>
        <w:bottom w:val="none" w:sz="0" w:space="0" w:color="auto"/>
        <w:right w:val="none" w:sz="0" w:space="0" w:color="auto"/>
      </w:divBdr>
    </w:div>
    <w:div w:id="1603145330">
      <w:bodyDiv w:val="1"/>
      <w:marLeft w:val="0"/>
      <w:marRight w:val="0"/>
      <w:marTop w:val="0"/>
      <w:marBottom w:val="0"/>
      <w:divBdr>
        <w:top w:val="none" w:sz="0" w:space="0" w:color="auto"/>
        <w:left w:val="none" w:sz="0" w:space="0" w:color="auto"/>
        <w:bottom w:val="none" w:sz="0" w:space="0" w:color="auto"/>
        <w:right w:val="none" w:sz="0" w:space="0" w:color="auto"/>
      </w:divBdr>
    </w:div>
    <w:div w:id="1671522868">
      <w:bodyDiv w:val="1"/>
      <w:marLeft w:val="0"/>
      <w:marRight w:val="0"/>
      <w:marTop w:val="0"/>
      <w:marBottom w:val="0"/>
      <w:divBdr>
        <w:top w:val="none" w:sz="0" w:space="0" w:color="auto"/>
        <w:left w:val="none" w:sz="0" w:space="0" w:color="auto"/>
        <w:bottom w:val="none" w:sz="0" w:space="0" w:color="auto"/>
        <w:right w:val="none" w:sz="0" w:space="0" w:color="auto"/>
      </w:divBdr>
    </w:div>
    <w:div w:id="1776443138">
      <w:bodyDiv w:val="1"/>
      <w:marLeft w:val="0"/>
      <w:marRight w:val="0"/>
      <w:marTop w:val="0"/>
      <w:marBottom w:val="0"/>
      <w:divBdr>
        <w:top w:val="none" w:sz="0" w:space="0" w:color="auto"/>
        <w:left w:val="none" w:sz="0" w:space="0" w:color="auto"/>
        <w:bottom w:val="none" w:sz="0" w:space="0" w:color="auto"/>
        <w:right w:val="none" w:sz="0" w:space="0" w:color="auto"/>
      </w:divBdr>
    </w:div>
    <w:div w:id="1858959831">
      <w:bodyDiv w:val="1"/>
      <w:marLeft w:val="0"/>
      <w:marRight w:val="0"/>
      <w:marTop w:val="0"/>
      <w:marBottom w:val="0"/>
      <w:divBdr>
        <w:top w:val="none" w:sz="0" w:space="0" w:color="auto"/>
        <w:left w:val="none" w:sz="0" w:space="0" w:color="auto"/>
        <w:bottom w:val="none" w:sz="0" w:space="0" w:color="auto"/>
        <w:right w:val="none" w:sz="0" w:space="0" w:color="auto"/>
      </w:divBdr>
    </w:div>
    <w:div w:id="1989632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ssex.gov/energyswitch"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4044</Characters>
  <Application>Microsoft Macintosh Word</Application>
  <DocSecurity>0</DocSecurity>
  <Lines>33</Lines>
  <Paragraphs>9</Paragraphs>
  <ScaleCrop>false</ScaleCrop>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Allen</dc:creator>
  <cp:keywords/>
  <dc:description/>
  <cp:lastModifiedBy>Julie Allen</cp:lastModifiedBy>
  <cp:revision>2</cp:revision>
  <dcterms:created xsi:type="dcterms:W3CDTF">2019-07-03T14:08:00Z</dcterms:created>
  <dcterms:modified xsi:type="dcterms:W3CDTF">2019-07-03T14:08:00Z</dcterms:modified>
</cp:coreProperties>
</file>