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FB10D4" w:rsidRPr="00FB10D4" w:rsidTr="00FB10D4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FB10D4" w:rsidRPr="00FB10D4" w:rsidTr="00FB10D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FB10D4" w:rsidRPr="00FB10D4" w:rsidTr="00FB10D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>Monday 9</w:t>
            </w:r>
            <w:r w:rsidRPr="00FB10D4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January 2017 at </w:t>
            </w:r>
            <w:proofErr w:type="spellStart"/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FB1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Cllr P Singleton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Mrs L Penny (Clerk)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Cllr M Sully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Cllr S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Cllr D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FB10D4">
              <w:rPr>
                <w:rFonts w:ascii="Arial" w:hAnsi="Arial" w:cs="Arial"/>
                <w:sz w:val="20"/>
                <w:szCs w:val="20"/>
              </w:rPr>
              <w:t xml:space="preserve"> – Cllr G Barker, Cllr Eric Hicks, Cllr S Barker, Cllr J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Cllr D Ranger, Cllr V Ranger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FB10D4">
              <w:rPr>
                <w:rFonts w:ascii="Arial" w:hAnsi="Arial" w:cs="Arial"/>
                <w:sz w:val="20"/>
                <w:szCs w:val="20"/>
              </w:rPr>
              <w:t> –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FB10D4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A brief discussion took place regarding public safety surrounding vehicles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constantly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being parked in the bus layby.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The minutes were agreed as a true and accurate record and signed by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the Chairman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Due to installation of a new kitchen, bar &amp; toilet facilities at the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Mission will be the venue for February’s Parish Council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meeting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UDC have confirmed they intend to continue with the weekend waste skip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service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from April 2017.  One hour will be deducted from the annual invoice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the collection that did not take place on 29.10.16.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In order to gain a level of interest 5 Park Gym Questionnaires were handed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each Councillor to canvass village residents.   All Questionnaires should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be returned to the Parish Clerk by 21.01.17.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It was agreed that a £10.00 annual donation would, once again, be handed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the Hundred Parishes Council.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The financial position as at 31</w:t>
            </w:r>
            <w:r w:rsidRPr="00FB10D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B10D4">
              <w:rPr>
                <w:rFonts w:ascii="Arial" w:hAnsi="Arial" w:cs="Arial"/>
                <w:sz w:val="20"/>
                <w:szCs w:val="20"/>
              </w:rPr>
              <w:t> Dec 2016 was £ 31,481.10 in the current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account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>.  Received and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A proposed 2017/18 budget had previously been circulated and a Precept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set at ££26,627.00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FB10D4">
              <w:rPr>
                <w:rFonts w:ascii="Arial" w:hAnsi="Arial" w:cs="Arial"/>
                <w:sz w:val="20"/>
                <w:szCs w:val="20"/>
              </w:rPr>
              <w:t> 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FB10D4">
              <w:rPr>
                <w:rFonts w:ascii="Arial" w:hAnsi="Arial" w:cs="Arial"/>
                <w:sz w:val="20"/>
                <w:szCs w:val="20"/>
              </w:rPr>
              <w:t xml:space="preserve">  - UTT/16/3195/HHF – 23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Green – approved with conditions – decision date 21.12.16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FB10D4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 </w:t>
            </w: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Various</w:t>
            </w: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 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Any Other Business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It was noted that one dwelling on High Easter Road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believed to be extending its premises.  However,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Parish Council </w:t>
            </w: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not aware of any existing planning consent.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The field next to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Garnetts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Wood has been ploughed right to the edge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B10D4">
              <w:rPr>
                <w:rFonts w:ascii="Arial" w:hAnsi="Arial" w:cs="Arial"/>
                <w:sz w:val="20"/>
                <w:szCs w:val="20"/>
              </w:rPr>
              <w:t>thereby</w:t>
            </w:r>
            <w:proofErr w:type="gramEnd"/>
            <w:r w:rsidRPr="00FB10D4">
              <w:rPr>
                <w:rFonts w:ascii="Arial" w:hAnsi="Arial" w:cs="Arial"/>
                <w:sz w:val="20"/>
                <w:szCs w:val="20"/>
              </w:rPr>
              <w:t xml:space="preserve"> taking removing the footpath.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A footpath sign relating to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Garnetts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Wood has been knocked down – this has now been reported to 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One street light in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Rayfield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Close is not operating – as this is not one of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Parish Council’s street lights the defect has been reported to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UDC.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FB10D4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 xml:space="preserve">Mr R </w:t>
            </w: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67.35</w:t>
            </w:r>
          </w:p>
        </w:tc>
      </w:tr>
      <w:tr w:rsidR="00FB10D4" w:rsidRPr="00FB10D4" w:rsidTr="00FB1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Mr A Vince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405.80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Mrs L Penny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208.68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Mrs L Penny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15.74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Post Office Ltd 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44.80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Acumen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B1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FB10D4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Nancy Powell Davies – (Accounting Services &amp; budget preparation)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Hundred Parishes Society Annual Subscription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66.37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50.40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FB10D4">
              <w:rPr>
                <w:rFonts w:ascii="Arial" w:eastAsia="Times New Roman" w:hAnsi="Arial" w:cs="Arial"/>
              </w:rPr>
              <w:t>The meeting concluded at 7:25 p.m.  The next meeting will take place on</w:t>
            </w:r>
          </w:p>
          <w:p w:rsidR="00FB10D4" w:rsidRPr="00FB10D4" w:rsidRDefault="00FB10D4" w:rsidP="00FB10D4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FB10D4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Monday 13</w:t>
            </w:r>
            <w:r w:rsidRPr="00FB10D4">
              <w:rPr>
                <w:rFonts w:ascii="Arial" w:eastAsia="Times New Roman" w:hAnsi="Arial" w:cs="Arial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FB10D4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 February 2017 at 7:45 p.m. – BARNSTON MISSION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D4" w:rsidRPr="00FB10D4" w:rsidRDefault="00FB10D4" w:rsidP="00FB1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1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0D4" w:rsidRPr="00FB10D4" w:rsidTr="00FB10D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0D4" w:rsidRPr="00FB10D4" w:rsidRDefault="00FB10D4" w:rsidP="00FB1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FB10D4" w:rsidRPr="00FB10D4" w:rsidRDefault="00FB10D4" w:rsidP="00FB10D4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FB10D4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FB10D4" w:rsidRDefault="00B56344" w:rsidP="00FB10D4">
      <w:bookmarkStart w:id="0" w:name="_GoBack"/>
      <w:bookmarkEnd w:id="0"/>
    </w:p>
    <w:sectPr w:rsidR="00B56344" w:rsidRPr="00FB10D4" w:rsidSect="00B5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3"/>
    <w:rsid w:val="001C2BE8"/>
    <w:rsid w:val="00861F87"/>
    <w:rsid w:val="00B56344"/>
    <w:rsid w:val="00D41113"/>
    <w:rsid w:val="00DE2602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Macintosh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2019-07-03T14:25:00Z</dcterms:created>
  <dcterms:modified xsi:type="dcterms:W3CDTF">2019-07-03T14:25:00Z</dcterms:modified>
</cp:coreProperties>
</file>