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574284" w:rsidRPr="00574284" w:rsidTr="00574284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574284" w:rsidRPr="00574284" w:rsidTr="0057428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574284" w:rsidRPr="00574284" w:rsidTr="0057428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>Monday 13</w:t>
            </w:r>
            <w:r w:rsidRPr="00574284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June 2016 at </w:t>
            </w:r>
            <w:proofErr w:type="spellStart"/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57428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Cllr. J.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Cllr. D.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</w:tr>
      <w:tr w:rsidR="00574284" w:rsidRPr="00574284" w:rsidTr="0057428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574284">
              <w:rPr>
                <w:rFonts w:ascii="Arial" w:hAnsi="Arial" w:cs="Arial"/>
                <w:sz w:val="20"/>
                <w:szCs w:val="20"/>
              </w:rPr>
              <w:t xml:space="preserve"> –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Cllr.S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>. Barker, Cllr. G. Barker, Cllr. Hicks.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574284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574284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Councillor Ranger reported that new devolution proposals are due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shortly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>.  Local Plan development continues – the next key date is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26</w:t>
            </w:r>
            <w:r w:rsidRPr="005742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4284">
              <w:rPr>
                <w:rFonts w:ascii="Arial" w:hAnsi="Arial" w:cs="Arial"/>
                <w:sz w:val="20"/>
                <w:szCs w:val="20"/>
              </w:rPr>
              <w:t> July.  Cllr Ranger attended the Constitution working group which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considers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effective ways to communicate information to residents.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Armed Forces Day will take place on 20</w:t>
            </w:r>
            <w:r w:rsidRPr="005742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4284">
              <w:rPr>
                <w:rFonts w:ascii="Arial" w:hAnsi="Arial" w:cs="Arial"/>
                <w:sz w:val="20"/>
                <w:szCs w:val="20"/>
              </w:rPr>
              <w:t> June.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Cllr Ranger will be attending an Essex Highways presentation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report on this at the next meeting.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Cllr Ranger has received a reply from Cllr Thompson regarding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Parish Council’s proposals for road safety improvements in the area.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The request to reclassify the B1008 as </w:t>
            </w: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an ‘A’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road has been declined.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There will be no ‘traffic calming’ measures implemented.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The potential traffic calming proposal for the High Easter Road is under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consideration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The minutes of the meeting held on Monday 9</w:t>
            </w:r>
            <w:r w:rsidRPr="005742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4284">
              <w:rPr>
                <w:rFonts w:ascii="Arial" w:hAnsi="Arial" w:cs="Arial"/>
                <w:sz w:val="20"/>
                <w:szCs w:val="20"/>
              </w:rPr>
              <w:t> May 2016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  <w:u w:val="single"/>
              </w:rPr>
              <w:t>Annual Return</w:t>
            </w:r>
            <w:r w:rsidRPr="00574284">
              <w:rPr>
                <w:rFonts w:ascii="Arial" w:hAnsi="Arial" w:cs="Arial"/>
                <w:sz w:val="20"/>
                <w:szCs w:val="20"/>
              </w:rPr>
              <w:t>: this has been displayed on both notice boards as per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statutory requirements.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  <w:u w:val="single"/>
              </w:rPr>
              <w:t>Parish Support Grant:</w:t>
            </w:r>
            <w:r w:rsidRPr="00574284">
              <w:rPr>
                <w:rFonts w:ascii="Arial" w:hAnsi="Arial" w:cs="Arial"/>
                <w:sz w:val="20"/>
                <w:szCs w:val="20"/>
              </w:rPr>
              <w:t> £1183.00 received in June.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  <w:u w:val="single"/>
              </w:rPr>
              <w:t>Highway Rangers:</w:t>
            </w:r>
            <w:r w:rsidRPr="00574284">
              <w:rPr>
                <w:rFonts w:ascii="Arial" w:hAnsi="Arial" w:cs="Arial"/>
                <w:sz w:val="20"/>
                <w:szCs w:val="20"/>
              </w:rPr>
              <w:t> Clerk has requested footpath clearance along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B1008 and also at the junction of Parsonage Lane and North End.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74284">
              <w:rPr>
                <w:rFonts w:ascii="Arial" w:hAnsi="Arial" w:cs="Arial"/>
                <w:sz w:val="20"/>
                <w:szCs w:val="20"/>
                <w:u w:val="single"/>
              </w:rPr>
              <w:t>Rayfield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  <w:u w:val="single"/>
              </w:rPr>
              <w:t xml:space="preserve"> Close:</w:t>
            </w:r>
            <w:r w:rsidRPr="00574284">
              <w:rPr>
                <w:rFonts w:ascii="Arial" w:hAnsi="Arial" w:cs="Arial"/>
                <w:sz w:val="20"/>
                <w:szCs w:val="20"/>
              </w:rPr>
              <w:t> Clerk has requested reinstatement of street light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was removed by ECC but with a deflector to reduce light pollution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neighbouring houses.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  <w:u w:val="single"/>
              </w:rPr>
              <w:t>Councillor responsibilities</w:t>
            </w:r>
            <w:r w:rsidRPr="00574284">
              <w:rPr>
                <w:rFonts w:ascii="Arial" w:hAnsi="Arial" w:cs="Arial"/>
                <w:sz w:val="20"/>
                <w:szCs w:val="20"/>
              </w:rPr>
              <w:t xml:space="preserve">: it was agreed that Cllr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will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take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over the areas of footpaths, airports and roads.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The financial position as at 31 May 2016 was £26,719.71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Playground Inspection report</w:t>
            </w:r>
            <w:r w:rsidRPr="00574284">
              <w:rPr>
                <w:rFonts w:ascii="Arial" w:hAnsi="Arial" w:cs="Arial"/>
                <w:sz w:val="20"/>
                <w:szCs w:val="20"/>
              </w:rPr>
              <w:t xml:space="preserve">: undertaken by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RoSPA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for both the Village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Hall play area and Watts Close.  Several of the items flagged by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report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have already been repaired by our Handyperson and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remaining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items are awaiting parts and supplies to be delivered before repairs can be fully completed.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Renewal of Council insurance:</w:t>
            </w:r>
            <w:r w:rsidRPr="00574284">
              <w:rPr>
                <w:rFonts w:ascii="Arial" w:hAnsi="Arial" w:cs="Arial"/>
                <w:sz w:val="20"/>
                <w:szCs w:val="20"/>
              </w:rPr>
              <w:t> after consideration of comparison quotes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was decided that the council would insure with AON insurance.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meeting: </w:t>
            </w:r>
            <w:r w:rsidRPr="00574284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574284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UTT/16/1010/HHF: 37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Green –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 xml:space="preserve">UTT/16/1301/HHF: 46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Green –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574284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news</w:t>
            </w:r>
            <w:r w:rsidRPr="00574284">
              <w:rPr>
                <w:rFonts w:ascii="Arial" w:hAnsi="Arial" w:cs="Arial"/>
                <w:sz w:val="20"/>
                <w:szCs w:val="20"/>
              </w:rPr>
              <w:t xml:space="preserve">: Cllr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reported on an article from the EALC regarding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ways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to reduce the incidence of burglary.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574284">
              <w:rPr>
                <w:rFonts w:ascii="Arial" w:hAnsi="Arial" w:cs="Arial"/>
                <w:sz w:val="20"/>
                <w:szCs w:val="20"/>
              </w:rPr>
              <w:t xml:space="preserve">: Cllr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reported that from the 10</w:t>
            </w:r>
            <w:r w:rsidRPr="005742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4284">
              <w:rPr>
                <w:rFonts w:ascii="Arial" w:hAnsi="Arial" w:cs="Arial"/>
                <w:sz w:val="20"/>
                <w:szCs w:val="20"/>
              </w:rPr>
              <w:t> July there would be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revisions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to the X30 bus service from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Southend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- passengers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74284">
              <w:rPr>
                <w:rFonts w:ascii="Arial" w:hAnsi="Arial" w:cs="Arial"/>
                <w:sz w:val="20"/>
                <w:szCs w:val="20"/>
              </w:rPr>
              <w:t>should</w:t>
            </w:r>
            <w:proofErr w:type="gramEnd"/>
            <w:r w:rsidRPr="00574284">
              <w:rPr>
                <w:rFonts w:ascii="Arial" w:hAnsi="Arial" w:cs="Arial"/>
                <w:sz w:val="20"/>
                <w:szCs w:val="20"/>
              </w:rPr>
              <w:t xml:space="preserve"> consult the timetable accordingly.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574284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Mrs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304.29</w:t>
            </w:r>
          </w:p>
        </w:tc>
      </w:tr>
      <w:tr w:rsidR="00574284" w:rsidRPr="00574284" w:rsidTr="0057428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513.00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Mr A. Vince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156.74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Acumen Wages Service (Payroll May and June 2016)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95.80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7428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574284">
              <w:rPr>
                <w:rFonts w:ascii="Arial" w:hAnsi="Arial" w:cs="Arial"/>
                <w:sz w:val="20"/>
                <w:szCs w:val="20"/>
              </w:rPr>
              <w:t xml:space="preserve"> Village Hall (May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AON insurance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      380.03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There being no further business the meeting closed at 9.00 p.m.                  The next Parish Council meeting will take place on </w:t>
            </w: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Monday 11</w:t>
            </w:r>
            <w:r w:rsidRPr="005742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574284">
              <w:rPr>
                <w:rFonts w:ascii="Arial" w:hAnsi="Arial" w:cs="Arial"/>
                <w:b/>
                <w:bCs/>
                <w:sz w:val="20"/>
                <w:szCs w:val="20"/>
              </w:rPr>
              <w:t> July 2016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4" w:rsidRPr="00574284" w:rsidRDefault="00574284" w:rsidP="0057428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74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4284" w:rsidRPr="00574284" w:rsidTr="0057428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84" w:rsidRPr="00574284" w:rsidRDefault="00574284" w:rsidP="0057428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574284" w:rsidRPr="00574284" w:rsidRDefault="00574284" w:rsidP="00574284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574284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574284" w:rsidRDefault="00B56344" w:rsidP="00574284">
      <w:bookmarkStart w:id="0" w:name="_GoBack"/>
      <w:bookmarkEnd w:id="0"/>
    </w:p>
    <w:sectPr w:rsidR="00B56344" w:rsidRPr="00574284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5741A8"/>
    <w:rsid w:val="00574284"/>
    <w:rsid w:val="0063470A"/>
    <w:rsid w:val="006460D4"/>
    <w:rsid w:val="0072305C"/>
    <w:rsid w:val="00986962"/>
    <w:rsid w:val="009C2058"/>
    <w:rsid w:val="00A07399"/>
    <w:rsid w:val="00A92CEC"/>
    <w:rsid w:val="00B56344"/>
    <w:rsid w:val="00BE68A5"/>
    <w:rsid w:val="00CC59BE"/>
    <w:rsid w:val="00CE2F11"/>
    <w:rsid w:val="00D66490"/>
    <w:rsid w:val="00E47658"/>
    <w:rsid w:val="00E70022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Macintosh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2019-07-03T14:15:00Z</dcterms:created>
  <dcterms:modified xsi:type="dcterms:W3CDTF">2019-07-03T14:15:00Z</dcterms:modified>
</cp:coreProperties>
</file>