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3" w:rsidRPr="00516C73" w:rsidRDefault="00516C73" w:rsidP="00516C73">
      <w:pPr>
        <w:spacing w:before="15" w:after="15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MINUTES OF BARNSTON PARISH COUNCIL</w:t>
      </w:r>
    </w:p>
    <w:p w:rsidR="00516C73" w:rsidRPr="00516C73" w:rsidRDefault="00516C73" w:rsidP="00516C73">
      <w:pPr>
        <w:spacing w:before="15" w:after="15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MONDAY 12</w:t>
      </w:r>
      <w:r w:rsidRPr="00516C73">
        <w:rPr>
          <w:rFonts w:ascii="Times" w:hAnsi="Times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516C73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 NOVEMBER 2018 - BARNSTON VILLAGE HALL</w:t>
      </w:r>
    </w:p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Present:</w:t>
      </w:r>
    </w:p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856"/>
        <w:gridCol w:w="2788"/>
      </w:tblGrid>
      <w:tr w:rsidR="00516C73" w:rsidRPr="00516C73" w:rsidTr="00516C73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bookmarkStart w:id="0" w:name="_Hlk516774175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R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MBE (Chairman)</w:t>
            </w:r>
            <w:bookmarkEnd w:id="0"/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S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Tuttlebury</w:t>
            </w:r>
            <w:proofErr w:type="spellEnd"/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M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Jaggard</w:t>
            </w:r>
            <w:proofErr w:type="spellEnd"/>
          </w:p>
        </w:tc>
      </w:tr>
      <w:tr w:rsidR="00516C73" w:rsidRPr="00516C73" w:rsidTr="00516C73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Cllr G Barker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S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Sellens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Mrs F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(Clerk)</w:t>
            </w:r>
          </w:p>
        </w:tc>
      </w:tr>
      <w:tr w:rsidR="00516C73" w:rsidRPr="00516C73" w:rsidTr="00516C73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Cllr J Hills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D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Jackaman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J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Clyne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MVO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Cllr P Singleton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 </w:t>
      </w:r>
    </w:p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796"/>
      </w:tblGrid>
      <w:tr w:rsidR="00516C73" w:rsidRPr="00516C73" w:rsidTr="00516C73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1.00</w:t>
            </w:r>
          </w:p>
        </w:tc>
        <w:tc>
          <w:tcPr>
            <w:tcW w:w="9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Apologies for Absence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Cllr E Hicks, Cllr S Barker, Cllr V Ranger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2.00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Declaration of Interest</w:t>
            </w:r>
            <w:r w:rsidRPr="00516C73">
              <w:rPr>
                <w:rFonts w:ascii="Calibri" w:hAnsi="Calibri" w:cs="Times New Roman"/>
                <w:sz w:val="22"/>
                <w:szCs w:val="22"/>
              </w:rPr>
              <w:t> - Nil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rPr>
          <w:trHeight w:val="39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3.00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Public Forum</w:t>
            </w:r>
            <w:r w:rsidRPr="00516C73">
              <w:rPr>
                <w:rFonts w:ascii="Calibri" w:hAnsi="Calibri" w:cs="Times New Roman"/>
                <w:sz w:val="22"/>
                <w:szCs w:val="22"/>
              </w:rPr>
              <w:t> - Nil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4.00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District &amp; County Councillors Report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Cllr Graham Barker attended the meeting and reported the following on behalf of Cllr Susan Barker;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Two areas in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are scheduled for road surface repair. These include a </w:t>
            </w:r>
            <w:proofErr w:type="gramStart"/>
            <w:r w:rsidRPr="00516C73">
              <w:rPr>
                <w:rFonts w:ascii="Calibri" w:hAnsi="Calibri" w:cs="Times New Roman"/>
                <w:sz w:val="22"/>
                <w:szCs w:val="22"/>
              </w:rPr>
              <w:t>pot hole</w:t>
            </w:r>
            <w:proofErr w:type="gram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on the B1008 near to Mill Field Road and an uneven area on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Rayfield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Close.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Barker said that the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Stansted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Community Trust </w:t>
            </w:r>
            <w:proofErr w:type="gramStart"/>
            <w:r w:rsidRPr="00516C73">
              <w:rPr>
                <w:rFonts w:ascii="Calibri" w:hAnsi="Calibri" w:cs="Times New Roman"/>
                <w:sz w:val="22"/>
                <w:szCs w:val="22"/>
              </w:rPr>
              <w:t>will</w:t>
            </w:r>
            <w:proofErr w:type="gram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cease in due course. It is likely to be replaced with a system that would allow funding for projects within Parish Councils.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Barker recently met with the Environmental Health Officer to discuss the travellers’ site on the edge of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A general discussion ensued, regarding the appropriate next steps.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rPr>
          <w:trHeight w:val="86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5.00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Road Safety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No significant news was reported.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6.00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Minutes of Previous Meeting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Minutes of the previous meeting (8</w:t>
            </w:r>
            <w:r w:rsidRPr="00516C73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 October 2018) were agreed as a true and accurate record and signed by Cllr Richard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>, Chairman.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 Points from previous Meeting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The spare pedestrian salt spreader will be delivered to Cllr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lastRenderedPageBreak/>
              <w:t>The winter salt has been delivered and is in storage.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The Clerk presented information regarding Community Defibrillator training and the involvement of village residents and village hall users. The clerk will continue to organise. </w:t>
            </w: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 PARISH CLERK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A summary of the Housing Needs report has been published to the village website and signs are to be placed on the notice boards.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The clerk reported an update from UK Power networks regarding the LED light shield in Berners End.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A general discussion followed, and it was agreed to instruct A&amp;J Lighting to proceed. </w:t>
            </w: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 ACTION PARISH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CLERK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lastRenderedPageBreak/>
              <w:t>8.00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Clerk’s Report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The village website handover will commence on 19</w:t>
            </w:r>
            <w:r w:rsidRPr="00516C73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516C73">
              <w:rPr>
                <w:rFonts w:ascii="Calibri" w:hAnsi="Calibri" w:cs="Times New Roman"/>
                <w:sz w:val="22"/>
                <w:szCs w:val="22"/>
              </w:rPr>
              <w:t> November.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Matthew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Jaggard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signed Declaration of Office form.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The Village hall has now been booked for next year’s Parish meetings.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Reminder that the meeting in December will start at 7pm.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Financial Position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The financial position as at 31</w:t>
            </w:r>
            <w:r w:rsidRPr="00516C73">
              <w:rPr>
                <w:rFonts w:ascii="Calibri" w:hAnsi="Calibri" w:cs="Times New Roman"/>
                <w:sz w:val="22"/>
                <w:szCs w:val="22"/>
                <w:vertAlign w:val="superscript"/>
              </w:rPr>
              <w:t>st</w:t>
            </w:r>
            <w:r w:rsidRPr="00516C73">
              <w:rPr>
                <w:rFonts w:ascii="Calibri" w:hAnsi="Calibri" w:cs="Times New Roman"/>
                <w:sz w:val="22"/>
                <w:szCs w:val="22"/>
              </w:rPr>
              <w:t> October 2018 was £ 42,360.06 in the current account.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Operation London Bridge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A book of Remembrance has been purchased.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Applications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UTT/18/2806/HHF – Albans, High Easter Road,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>, CM6 1ND - Alterations to entrance porch and erection of new store/outbuilding. - Noted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UTT/18/2807/LB Albans, High Easter Road,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CM6 1ND - Alterations to entrance porch. - Noted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UTT/18/3049/DOC | Application to discharge Condition 2 (Protected species,) attached to UTT/17/3207/HHF dated 7.2.2018 |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Sholdo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Hall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Onslow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Green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- Noted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Applications Determined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Appeals - Nil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General Correspondence to note - Nil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EALC – Various (SS) – Nil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19</w:t>
            </w:r>
            <w:r w:rsidRPr="00516C73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 November - Police Crime Commissioner Event at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Foakes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Hall, Great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Dunmow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Bus News (ST)</w:t>
            </w: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</w:rPr>
              <w:t> - Nil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16C73" w:rsidRPr="00516C73" w:rsidTr="00516C7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17.00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Any Other Business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Jackaman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raised concerns about the lack of lighting at the bus stop near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Rayfield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Close. A general discussion followed regarding the possibility of solar lighting.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The clerk agreed to investigate this further. </w:t>
            </w: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 PARISH CLERK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Cllr </w:t>
            </w:r>
            <w:proofErr w:type="spellStart"/>
            <w:r w:rsidRPr="00516C73">
              <w:rPr>
                <w:rFonts w:ascii="Calibri" w:hAnsi="Calibri" w:cs="Times New Roman"/>
                <w:sz w:val="22"/>
                <w:szCs w:val="22"/>
              </w:rPr>
              <w:t>Sellens</w:t>
            </w:r>
            <w:proofErr w:type="spellEnd"/>
            <w:r w:rsidRPr="00516C73">
              <w:rPr>
                <w:rFonts w:ascii="Calibri" w:hAnsi="Calibri" w:cs="Times New Roman"/>
                <w:sz w:val="22"/>
                <w:szCs w:val="22"/>
              </w:rPr>
              <w:t xml:space="preserve"> highlighted two areas where overgrown vegetation is obstructing pathways. </w:t>
            </w:r>
            <w:r w:rsidRPr="00516C73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 PARISH CLERK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b/>
          <w:bCs/>
          <w:color w:val="000000"/>
          <w:sz w:val="27"/>
          <w:szCs w:val="27"/>
        </w:rPr>
        <w:t> </w:t>
      </w:r>
    </w:p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 </w:t>
      </w:r>
    </w:p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 xml:space="preserve">The following invoices were initialled for payment via </w:t>
      </w:r>
      <w:proofErr w:type="gramStart"/>
      <w:r w:rsidRPr="00516C73">
        <w:rPr>
          <w:rFonts w:ascii="Times" w:hAnsi="Times" w:cs="Times New Roman"/>
          <w:color w:val="000000"/>
          <w:sz w:val="27"/>
          <w:szCs w:val="27"/>
        </w:rPr>
        <w:t>internet</w:t>
      </w:r>
      <w:proofErr w:type="gramEnd"/>
      <w:r w:rsidRPr="00516C73">
        <w:rPr>
          <w:rFonts w:ascii="Times" w:hAnsi="Times" w:cs="Times New Roman"/>
          <w:color w:val="000000"/>
          <w:sz w:val="27"/>
          <w:szCs w:val="27"/>
        </w:rPr>
        <w:t xml:space="preserve"> banking:</w:t>
      </w:r>
    </w:p>
    <w:p w:rsidR="00516C73" w:rsidRPr="00516C73" w:rsidRDefault="00516C73" w:rsidP="00516C73">
      <w:pPr>
        <w:spacing w:before="15" w:after="15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9"/>
        <w:gridCol w:w="817"/>
      </w:tblGrid>
      <w:tr w:rsidR="00516C73" w:rsidRPr="00516C73" w:rsidTr="00516C73"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bookmarkStart w:id="1" w:name="_Hlk487116555"/>
            <w:r w:rsidRPr="00516C73">
              <w:rPr>
                <w:rFonts w:ascii="Calibri" w:hAnsi="Calibri" w:cs="Times New Roman"/>
                <w:sz w:val="20"/>
                <w:szCs w:val="20"/>
              </w:rPr>
              <w:t>Mr A Vince (Salary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bookmarkEnd w:id="1"/>
            <w:proofErr w:type="gramEnd"/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£ 440.00</w:t>
            </w:r>
          </w:p>
        </w:tc>
      </w:tr>
      <w:tr w:rsidR="00516C73" w:rsidRPr="00516C73" w:rsidTr="00516C73">
        <w:trPr>
          <w:trHeight w:val="530"/>
        </w:trPr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Mr A Vince (Expenses)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                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  7.46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bookmarkStart w:id="2" w:name="_Hlk530119717"/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Mrs F </w:t>
            </w:r>
            <w:proofErr w:type="spellStart"/>
            <w:r w:rsidRPr="00516C73">
              <w:rPr>
                <w:rFonts w:ascii="Calibri" w:hAnsi="Calibri" w:cs="Times New Roman"/>
                <w:sz w:val="20"/>
                <w:szCs w:val="20"/>
              </w:rPr>
              <w:t>Jupp</w:t>
            </w:r>
            <w:proofErr w:type="spellEnd"/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 (Salary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bookmarkEnd w:id="2"/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£ 370.11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Mrs F </w:t>
            </w:r>
            <w:proofErr w:type="spellStart"/>
            <w:r w:rsidRPr="00516C73">
              <w:rPr>
                <w:rFonts w:ascii="Calibri" w:hAnsi="Calibri" w:cs="Times New Roman"/>
                <w:sz w:val="20"/>
                <w:szCs w:val="20"/>
              </w:rPr>
              <w:t>Jupp</w:t>
            </w:r>
            <w:proofErr w:type="spellEnd"/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 (Expanses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£ 29.99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HMRC 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PAYE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    6.00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516C73">
              <w:rPr>
                <w:rFonts w:ascii="Calibri" w:hAnsi="Calibri" w:cs="Times New Roman"/>
                <w:sz w:val="20"/>
                <w:szCs w:val="20"/>
              </w:rPr>
              <w:t>Barnston</w:t>
            </w:r>
            <w:proofErr w:type="spellEnd"/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 Village 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Hall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  12.75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James Todd &amp; 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Co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  31.20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RCCE – Housing Needs Survey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£ 194.02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EON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 85.25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A&amp;J Lighting </w:t>
            </w:r>
            <w:proofErr w:type="gramStart"/>
            <w:r w:rsidRPr="00516C73">
              <w:rPr>
                <w:rFonts w:ascii="Calibri" w:hAnsi="Calibri" w:cs="Times New Roman"/>
                <w:sz w:val="20"/>
                <w:szCs w:val="20"/>
              </w:rPr>
              <w:t>Solutions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 56.58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UDC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  53.43</w:t>
            </w:r>
          </w:p>
        </w:tc>
      </w:tr>
      <w:tr w:rsidR="00516C73" w:rsidRPr="00516C73" w:rsidTr="00516C73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516C73">
              <w:rPr>
                <w:rFonts w:ascii="Calibri" w:hAnsi="Calibri" w:cs="Times New Roman"/>
                <w:sz w:val="20"/>
                <w:szCs w:val="20"/>
              </w:rPr>
              <w:t>Mullucks</w:t>
            </w:r>
            <w:proofErr w:type="spellEnd"/>
            <w:r w:rsidRPr="00516C73">
              <w:rPr>
                <w:rFonts w:ascii="Calibri" w:hAnsi="Calibri" w:cs="Times New Roman"/>
                <w:sz w:val="20"/>
                <w:szCs w:val="20"/>
              </w:rPr>
              <w:t xml:space="preserve"> Wells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£ 10.00</w:t>
            </w:r>
          </w:p>
          <w:p w:rsidR="00516C73" w:rsidRPr="00516C73" w:rsidRDefault="00516C73" w:rsidP="00516C73">
            <w:pPr>
              <w:spacing w:before="15" w:after="15"/>
              <w:rPr>
                <w:rFonts w:ascii="Calibri" w:hAnsi="Calibri" w:cs="Times New Roman"/>
                <w:sz w:val="22"/>
                <w:szCs w:val="22"/>
              </w:rPr>
            </w:pPr>
            <w:r w:rsidRPr="00516C7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</w:tr>
    </w:tbl>
    <w:p w:rsidR="00516C73" w:rsidRPr="00516C73" w:rsidRDefault="00516C73" w:rsidP="00516C73">
      <w:pPr>
        <w:spacing w:before="15" w:after="15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516C73">
        <w:rPr>
          <w:rFonts w:ascii="Times" w:hAnsi="Times" w:cs="Times New Roman"/>
          <w:color w:val="000000"/>
          <w:sz w:val="27"/>
          <w:szCs w:val="27"/>
        </w:rPr>
        <w:t>The next meeting is scheduled for Monday 10</w:t>
      </w:r>
      <w:r w:rsidRPr="00516C73">
        <w:rPr>
          <w:rFonts w:ascii="Times" w:hAnsi="Times" w:cs="Times New Roman"/>
          <w:color w:val="000000"/>
          <w:sz w:val="27"/>
          <w:szCs w:val="27"/>
          <w:vertAlign w:val="superscript"/>
        </w:rPr>
        <w:t>th</w:t>
      </w:r>
      <w:r w:rsidRPr="00516C73">
        <w:rPr>
          <w:rFonts w:ascii="Times" w:hAnsi="Times" w:cs="Times New Roman"/>
          <w:color w:val="000000"/>
          <w:sz w:val="27"/>
          <w:szCs w:val="27"/>
        </w:rPr>
        <w:t xml:space="preserve"> December 2018, 7:00 p.m. at </w:t>
      </w:r>
      <w:proofErr w:type="spellStart"/>
      <w:r w:rsidRPr="00516C73">
        <w:rPr>
          <w:rFonts w:ascii="Times" w:hAnsi="Times" w:cs="Times New Roman"/>
          <w:color w:val="000000"/>
          <w:sz w:val="27"/>
          <w:szCs w:val="27"/>
        </w:rPr>
        <w:t>Barnston</w:t>
      </w:r>
      <w:proofErr w:type="spellEnd"/>
      <w:r w:rsidRPr="00516C73">
        <w:rPr>
          <w:rFonts w:ascii="Times" w:hAnsi="Times" w:cs="Times New Roman"/>
          <w:color w:val="000000"/>
          <w:sz w:val="27"/>
          <w:szCs w:val="27"/>
        </w:rPr>
        <w:t xml:space="preserve"> Village Hall.</w:t>
      </w:r>
    </w:p>
    <w:p w:rsidR="00B56344" w:rsidRPr="00516C73" w:rsidRDefault="00B56344" w:rsidP="00516C73">
      <w:bookmarkStart w:id="3" w:name="_GoBack"/>
      <w:bookmarkEnd w:id="3"/>
    </w:p>
    <w:sectPr w:rsidR="00B56344" w:rsidRPr="00516C73" w:rsidSect="00B5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3"/>
    <w:rsid w:val="001273E2"/>
    <w:rsid w:val="001C2BE8"/>
    <w:rsid w:val="0033542F"/>
    <w:rsid w:val="0047726C"/>
    <w:rsid w:val="00506151"/>
    <w:rsid w:val="00516C73"/>
    <w:rsid w:val="00732078"/>
    <w:rsid w:val="007524F5"/>
    <w:rsid w:val="00861F87"/>
    <w:rsid w:val="00930A63"/>
    <w:rsid w:val="00B56344"/>
    <w:rsid w:val="00D41113"/>
    <w:rsid w:val="00DE2602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senumber">
    <w:name w:val="casenumber"/>
    <w:basedOn w:val="DefaultParagraphFont"/>
    <w:rsid w:val="00732078"/>
  </w:style>
  <w:style w:type="character" w:customStyle="1" w:styleId="divider1">
    <w:name w:val="divider1"/>
    <w:basedOn w:val="DefaultParagraphFont"/>
    <w:rsid w:val="00732078"/>
  </w:style>
  <w:style w:type="character" w:customStyle="1" w:styleId="address">
    <w:name w:val="address"/>
    <w:basedOn w:val="DefaultParagraphFont"/>
    <w:rsid w:val="00732078"/>
  </w:style>
  <w:style w:type="character" w:customStyle="1" w:styleId="description">
    <w:name w:val="description"/>
    <w:basedOn w:val="DefaultParagraphFont"/>
    <w:rsid w:val="007524F5"/>
  </w:style>
  <w:style w:type="character" w:customStyle="1" w:styleId="divider2">
    <w:name w:val="divider2"/>
    <w:basedOn w:val="DefaultParagraphFont"/>
    <w:rsid w:val="007524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senumber">
    <w:name w:val="casenumber"/>
    <w:basedOn w:val="DefaultParagraphFont"/>
    <w:rsid w:val="00732078"/>
  </w:style>
  <w:style w:type="character" w:customStyle="1" w:styleId="divider1">
    <w:name w:val="divider1"/>
    <w:basedOn w:val="DefaultParagraphFont"/>
    <w:rsid w:val="00732078"/>
  </w:style>
  <w:style w:type="character" w:customStyle="1" w:styleId="address">
    <w:name w:val="address"/>
    <w:basedOn w:val="DefaultParagraphFont"/>
    <w:rsid w:val="00732078"/>
  </w:style>
  <w:style w:type="character" w:customStyle="1" w:styleId="description">
    <w:name w:val="description"/>
    <w:basedOn w:val="DefaultParagraphFont"/>
    <w:rsid w:val="007524F5"/>
  </w:style>
  <w:style w:type="character" w:customStyle="1" w:styleId="divider2">
    <w:name w:val="divider2"/>
    <w:basedOn w:val="DefaultParagraphFont"/>
    <w:rsid w:val="007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4882</Characters>
  <Application>Microsoft Macintosh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2019-07-03T14:34:00Z</dcterms:created>
  <dcterms:modified xsi:type="dcterms:W3CDTF">2019-07-03T14:34:00Z</dcterms:modified>
</cp:coreProperties>
</file>